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C8" w:rsidRDefault="00BE2570" w:rsidP="00242410">
      <w:pPr>
        <w:rPr>
          <w:rFonts w:ascii="Verdana" w:hAnsi="Verdana"/>
          <w:b/>
          <w:szCs w:val="28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1076325" cy="742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4D49" w:rsidRPr="001D4D49" w:rsidRDefault="001D4D49" w:rsidP="001D4D49">
      <w:pPr>
        <w:jc w:val="center"/>
        <w:rPr>
          <w:rFonts w:ascii="Verdana" w:hAnsi="Verdana"/>
          <w:b/>
          <w:szCs w:val="28"/>
          <w:lang w:val="ru-RU" w:eastAsia="ru-RU"/>
        </w:rPr>
      </w:pPr>
      <w:r w:rsidRPr="001D4D49">
        <w:rPr>
          <w:rFonts w:ascii="Verdana" w:hAnsi="Verdana"/>
          <w:b/>
          <w:lang w:val="ru-RU" w:eastAsia="ru-RU"/>
        </w:rPr>
        <w:t>Граждане могут дистанционно подписать любой документ</w:t>
      </w:r>
    </w:p>
    <w:p w:rsidR="007B563B" w:rsidRPr="007B563B" w:rsidRDefault="007B563B" w:rsidP="007B563B">
      <w:pPr>
        <w:tabs>
          <w:tab w:val="left" w:pos="426"/>
          <w:tab w:val="left" w:pos="1276"/>
        </w:tabs>
        <w:spacing w:after="0" w:line="240" w:lineRule="auto"/>
        <w:contextualSpacing/>
        <w:jc w:val="both"/>
        <w:rPr>
          <w:rFonts w:ascii="Verdana" w:hAnsi="Verdana" w:cs="Times New Roman"/>
          <w:lang w:val="kk-KZ"/>
        </w:rPr>
      </w:pPr>
      <w:r w:rsidRPr="007B563B">
        <w:rPr>
          <w:rFonts w:ascii="Verdana" w:hAnsi="Verdana" w:cs="Times New Roman"/>
          <w:lang w:val="kk-KZ"/>
        </w:rPr>
        <w:t>АО «Национальные информационные технологии» сообщает о запуске сервиса «</w:t>
      </w:r>
      <w:r w:rsidR="00D343B3">
        <w:rPr>
          <w:rFonts w:ascii="Verdana" w:hAnsi="Verdana" w:cs="Times New Roman"/>
          <w:lang w:val="kk-KZ"/>
        </w:rPr>
        <w:fldChar w:fldCharType="begin"/>
      </w:r>
      <w:r w:rsidR="00653953">
        <w:rPr>
          <w:rFonts w:ascii="Verdana" w:hAnsi="Verdana" w:cs="Times New Roman"/>
          <w:lang w:val="kk-KZ"/>
        </w:rPr>
        <w:instrText xml:space="preserve"> HYPERLINK "https://ezsigner.kz/" \l "!/main" </w:instrText>
      </w:r>
      <w:r w:rsidR="00D343B3">
        <w:rPr>
          <w:rFonts w:ascii="Verdana" w:hAnsi="Verdana" w:cs="Times New Roman"/>
          <w:lang w:val="kk-KZ"/>
        </w:rPr>
        <w:fldChar w:fldCharType="separate"/>
      </w:r>
      <w:r w:rsidRPr="00653953">
        <w:rPr>
          <w:rStyle w:val="a3"/>
          <w:rFonts w:ascii="Verdana" w:hAnsi="Verdana" w:cs="Times New Roman"/>
          <w:lang w:val="kk-KZ"/>
        </w:rPr>
        <w:t>ezSigner</w:t>
      </w:r>
      <w:r w:rsidR="00D343B3">
        <w:rPr>
          <w:rFonts w:ascii="Verdana" w:hAnsi="Verdana" w:cs="Times New Roman"/>
          <w:lang w:val="kk-KZ"/>
        </w:rPr>
        <w:fldChar w:fldCharType="end"/>
      </w:r>
      <w:r w:rsidRPr="007B563B">
        <w:rPr>
          <w:rFonts w:ascii="Verdana" w:hAnsi="Verdana" w:cs="Times New Roman"/>
          <w:lang w:val="kk-KZ"/>
        </w:rPr>
        <w:t>» по формированию и проверке электронной цифровой подписи под электронным документом.</w:t>
      </w:r>
    </w:p>
    <w:p w:rsidR="007B563B" w:rsidRPr="007B563B" w:rsidRDefault="007B563B" w:rsidP="007B563B">
      <w:pPr>
        <w:tabs>
          <w:tab w:val="left" w:pos="426"/>
          <w:tab w:val="left" w:pos="1276"/>
        </w:tabs>
        <w:spacing w:after="0" w:line="240" w:lineRule="auto"/>
        <w:contextualSpacing/>
        <w:jc w:val="both"/>
        <w:rPr>
          <w:rFonts w:ascii="Verdana" w:hAnsi="Verdana" w:cs="Times New Roman"/>
          <w:lang w:val="kk-KZ"/>
        </w:rPr>
      </w:pPr>
    </w:p>
    <w:p w:rsidR="007B563B" w:rsidRPr="007B563B" w:rsidRDefault="007B563B" w:rsidP="007B563B">
      <w:pPr>
        <w:tabs>
          <w:tab w:val="left" w:pos="426"/>
          <w:tab w:val="left" w:pos="1276"/>
        </w:tabs>
        <w:spacing w:after="0" w:line="240" w:lineRule="auto"/>
        <w:contextualSpacing/>
        <w:jc w:val="both"/>
        <w:rPr>
          <w:rFonts w:ascii="Verdana" w:hAnsi="Verdana" w:cs="Times New Roman"/>
          <w:lang w:val="kk-KZ"/>
        </w:rPr>
      </w:pPr>
      <w:r w:rsidRPr="007B563B">
        <w:rPr>
          <w:rFonts w:ascii="Verdana" w:hAnsi="Verdana" w:cs="Times New Roman"/>
          <w:lang w:val="kk-KZ"/>
        </w:rPr>
        <w:t>С помощью «</w:t>
      </w:r>
      <w:r w:rsidR="00D343B3">
        <w:rPr>
          <w:rFonts w:ascii="Verdana" w:hAnsi="Verdana" w:cs="Times New Roman"/>
          <w:lang w:val="kk-KZ"/>
        </w:rPr>
        <w:fldChar w:fldCharType="begin"/>
      </w:r>
      <w:r w:rsidR="00653953">
        <w:rPr>
          <w:rFonts w:ascii="Verdana" w:hAnsi="Verdana" w:cs="Times New Roman"/>
          <w:lang w:val="kk-KZ"/>
        </w:rPr>
        <w:instrText xml:space="preserve"> HYPERLINK "https://ezsigner.kz/" \l "!/main" </w:instrText>
      </w:r>
      <w:r w:rsidR="00D343B3">
        <w:rPr>
          <w:rFonts w:ascii="Verdana" w:hAnsi="Verdana" w:cs="Times New Roman"/>
          <w:lang w:val="kk-KZ"/>
        </w:rPr>
        <w:fldChar w:fldCharType="separate"/>
      </w:r>
      <w:r w:rsidRPr="00653953">
        <w:rPr>
          <w:rStyle w:val="a3"/>
          <w:rFonts w:ascii="Verdana" w:hAnsi="Verdana" w:cs="Times New Roman"/>
          <w:lang w:val="kk-KZ"/>
        </w:rPr>
        <w:t>ezSigner</w:t>
      </w:r>
      <w:r w:rsidR="00D343B3">
        <w:rPr>
          <w:rFonts w:ascii="Verdana" w:hAnsi="Verdana" w:cs="Times New Roman"/>
          <w:lang w:val="kk-KZ"/>
        </w:rPr>
        <w:fldChar w:fldCharType="end"/>
      </w:r>
      <w:r w:rsidRPr="007B563B">
        <w:rPr>
          <w:rFonts w:ascii="Verdana" w:hAnsi="Verdana" w:cs="Times New Roman"/>
          <w:lang w:val="kk-KZ"/>
        </w:rPr>
        <w:t>» граждане могут дистанционно подписать любой документ (различные справки, заявления и т.д.) обеспечив ему юридическую значимость.</w:t>
      </w:r>
    </w:p>
    <w:p w:rsidR="007B563B" w:rsidRPr="007B563B" w:rsidRDefault="007B563B" w:rsidP="007B563B">
      <w:pPr>
        <w:tabs>
          <w:tab w:val="left" w:pos="426"/>
          <w:tab w:val="left" w:pos="1276"/>
        </w:tabs>
        <w:spacing w:after="0" w:line="240" w:lineRule="auto"/>
        <w:contextualSpacing/>
        <w:jc w:val="both"/>
        <w:rPr>
          <w:rFonts w:ascii="Verdana" w:hAnsi="Verdana" w:cs="Times New Roman"/>
          <w:lang w:val="kk-KZ"/>
        </w:rPr>
      </w:pPr>
    </w:p>
    <w:p w:rsidR="007B563B" w:rsidRPr="007B563B" w:rsidRDefault="007B563B" w:rsidP="007B563B">
      <w:pPr>
        <w:tabs>
          <w:tab w:val="left" w:pos="426"/>
          <w:tab w:val="left" w:pos="1276"/>
        </w:tabs>
        <w:spacing w:after="0" w:line="240" w:lineRule="auto"/>
        <w:contextualSpacing/>
        <w:jc w:val="both"/>
        <w:rPr>
          <w:rFonts w:ascii="Verdana" w:hAnsi="Verdana" w:cs="Times New Roman"/>
          <w:lang w:val="kk-KZ"/>
        </w:rPr>
      </w:pPr>
      <w:r w:rsidRPr="007B563B">
        <w:rPr>
          <w:rFonts w:ascii="Verdana" w:hAnsi="Verdana" w:cs="Times New Roman"/>
          <w:lang w:val="kk-KZ"/>
        </w:rPr>
        <w:t xml:space="preserve">То есть, каждый гражданин имеет возможность воспользоваться данным веб-приложением, для этого необходимо иметь электронную цифровую подпись и установить программное обеспечение NCALayer. </w:t>
      </w:r>
    </w:p>
    <w:p w:rsidR="007B563B" w:rsidRPr="007B563B" w:rsidRDefault="007B563B" w:rsidP="007B563B">
      <w:pPr>
        <w:tabs>
          <w:tab w:val="left" w:pos="426"/>
          <w:tab w:val="left" w:pos="1276"/>
        </w:tabs>
        <w:spacing w:after="0" w:line="240" w:lineRule="auto"/>
        <w:contextualSpacing/>
        <w:jc w:val="both"/>
        <w:rPr>
          <w:rFonts w:ascii="Verdana" w:hAnsi="Verdana" w:cs="Times New Roman"/>
          <w:lang w:val="kk-KZ"/>
        </w:rPr>
      </w:pPr>
    </w:p>
    <w:p w:rsidR="007B563B" w:rsidRPr="007B563B" w:rsidRDefault="007B563B" w:rsidP="007B563B">
      <w:pPr>
        <w:tabs>
          <w:tab w:val="left" w:pos="426"/>
          <w:tab w:val="left" w:pos="1276"/>
        </w:tabs>
        <w:spacing w:after="0" w:line="240" w:lineRule="auto"/>
        <w:contextualSpacing/>
        <w:jc w:val="both"/>
        <w:rPr>
          <w:rFonts w:ascii="Verdana" w:hAnsi="Verdana" w:cs="Times New Roman"/>
          <w:lang w:val="kk-KZ"/>
        </w:rPr>
      </w:pPr>
      <w:r w:rsidRPr="007B563B">
        <w:rPr>
          <w:rFonts w:ascii="Verdana" w:hAnsi="Verdana" w:cs="Times New Roman"/>
          <w:lang w:val="kk-KZ"/>
        </w:rPr>
        <w:t>На странице сервиса «</w:t>
      </w:r>
      <w:r w:rsidR="00D343B3">
        <w:rPr>
          <w:rFonts w:ascii="Verdana" w:hAnsi="Verdana" w:cs="Times New Roman"/>
          <w:lang w:val="kk-KZ"/>
        </w:rPr>
        <w:fldChar w:fldCharType="begin"/>
      </w:r>
      <w:r w:rsidR="00653953">
        <w:rPr>
          <w:rFonts w:ascii="Verdana" w:hAnsi="Verdana" w:cs="Times New Roman"/>
          <w:lang w:val="kk-KZ"/>
        </w:rPr>
        <w:instrText xml:space="preserve"> HYPERLINK "https://ezsigner.kz/" \l "!/main" </w:instrText>
      </w:r>
      <w:r w:rsidR="00D343B3">
        <w:rPr>
          <w:rFonts w:ascii="Verdana" w:hAnsi="Verdana" w:cs="Times New Roman"/>
          <w:lang w:val="kk-KZ"/>
        </w:rPr>
        <w:fldChar w:fldCharType="separate"/>
      </w:r>
      <w:r w:rsidRPr="00653953">
        <w:rPr>
          <w:rStyle w:val="a3"/>
          <w:rFonts w:ascii="Verdana" w:hAnsi="Verdana" w:cs="Times New Roman"/>
          <w:lang w:val="kk-KZ"/>
        </w:rPr>
        <w:t>ezSigner</w:t>
      </w:r>
      <w:r w:rsidR="00D343B3">
        <w:rPr>
          <w:rFonts w:ascii="Verdana" w:hAnsi="Verdana" w:cs="Times New Roman"/>
          <w:lang w:val="kk-KZ"/>
        </w:rPr>
        <w:fldChar w:fldCharType="end"/>
      </w:r>
      <w:r w:rsidRPr="007B563B">
        <w:rPr>
          <w:rFonts w:ascii="Verdana" w:hAnsi="Verdana" w:cs="Times New Roman"/>
          <w:lang w:val="kk-KZ"/>
        </w:rPr>
        <w:t xml:space="preserve">» пользователю предоставляются две функции: «Подписать документ» и «Проверить документ». </w:t>
      </w:r>
    </w:p>
    <w:p w:rsidR="007B563B" w:rsidRPr="007B563B" w:rsidRDefault="007B563B" w:rsidP="007B563B">
      <w:pPr>
        <w:tabs>
          <w:tab w:val="left" w:pos="426"/>
          <w:tab w:val="left" w:pos="1276"/>
        </w:tabs>
        <w:spacing w:after="0" w:line="240" w:lineRule="auto"/>
        <w:contextualSpacing/>
        <w:jc w:val="both"/>
        <w:rPr>
          <w:rFonts w:ascii="Verdana" w:hAnsi="Verdana" w:cs="Times New Roman"/>
          <w:lang w:val="kk-KZ"/>
        </w:rPr>
      </w:pPr>
      <w:r w:rsidRPr="007B563B">
        <w:rPr>
          <w:rFonts w:ascii="Verdana" w:hAnsi="Verdana" w:cs="Times New Roman"/>
          <w:lang w:val="kk-KZ"/>
        </w:rPr>
        <w:t>Подробная инструкция по работе с сервисом доступна на странице веб-приложения.</w:t>
      </w:r>
    </w:p>
    <w:p w:rsidR="007B563B" w:rsidRPr="007B563B" w:rsidRDefault="007B563B" w:rsidP="007B563B">
      <w:pPr>
        <w:tabs>
          <w:tab w:val="left" w:pos="426"/>
          <w:tab w:val="left" w:pos="1276"/>
        </w:tabs>
        <w:spacing w:after="0" w:line="240" w:lineRule="auto"/>
        <w:contextualSpacing/>
        <w:jc w:val="both"/>
        <w:rPr>
          <w:rFonts w:ascii="Verdana" w:hAnsi="Verdana" w:cs="Times New Roman"/>
          <w:lang w:val="kk-KZ"/>
        </w:rPr>
      </w:pPr>
    </w:p>
    <w:p w:rsidR="007B563B" w:rsidRPr="007B563B" w:rsidRDefault="007B563B" w:rsidP="007B563B">
      <w:pPr>
        <w:tabs>
          <w:tab w:val="left" w:pos="426"/>
          <w:tab w:val="left" w:pos="1276"/>
        </w:tabs>
        <w:spacing w:after="0" w:line="240" w:lineRule="auto"/>
        <w:contextualSpacing/>
        <w:jc w:val="both"/>
        <w:rPr>
          <w:rFonts w:ascii="Verdana" w:hAnsi="Verdana" w:cs="Times New Roman"/>
          <w:lang w:val="kk-KZ"/>
        </w:rPr>
      </w:pPr>
      <w:r w:rsidRPr="007B563B">
        <w:rPr>
          <w:rFonts w:ascii="Verdana" w:hAnsi="Verdana" w:cs="Times New Roman"/>
          <w:lang w:val="kk-KZ"/>
        </w:rPr>
        <w:t>Сервис «</w:t>
      </w:r>
      <w:r w:rsidR="00D343B3">
        <w:rPr>
          <w:rFonts w:ascii="Verdana" w:hAnsi="Verdana" w:cs="Times New Roman"/>
          <w:lang w:val="kk-KZ"/>
        </w:rPr>
        <w:fldChar w:fldCharType="begin"/>
      </w:r>
      <w:r w:rsidR="00653953">
        <w:rPr>
          <w:rFonts w:ascii="Verdana" w:hAnsi="Verdana" w:cs="Times New Roman"/>
          <w:lang w:val="kk-KZ"/>
        </w:rPr>
        <w:instrText xml:space="preserve"> HYPERLINK "https://ezsigner.kz/" \l "!/main" </w:instrText>
      </w:r>
      <w:r w:rsidR="00D343B3">
        <w:rPr>
          <w:rFonts w:ascii="Verdana" w:hAnsi="Verdana" w:cs="Times New Roman"/>
          <w:lang w:val="kk-KZ"/>
        </w:rPr>
        <w:fldChar w:fldCharType="separate"/>
      </w:r>
      <w:r w:rsidRPr="00653953">
        <w:rPr>
          <w:rStyle w:val="a3"/>
          <w:rFonts w:ascii="Verdana" w:hAnsi="Verdana" w:cs="Times New Roman"/>
          <w:lang w:val="kk-KZ"/>
        </w:rPr>
        <w:t>ezSigner</w:t>
      </w:r>
      <w:r w:rsidR="00D343B3">
        <w:rPr>
          <w:rFonts w:ascii="Verdana" w:hAnsi="Verdana" w:cs="Times New Roman"/>
          <w:lang w:val="kk-KZ"/>
        </w:rPr>
        <w:fldChar w:fldCharType="end"/>
      </w:r>
      <w:bookmarkStart w:id="0" w:name="_GoBack"/>
      <w:bookmarkEnd w:id="0"/>
      <w:r w:rsidRPr="007B563B">
        <w:rPr>
          <w:rFonts w:ascii="Verdana" w:hAnsi="Verdana" w:cs="Times New Roman"/>
          <w:lang w:val="kk-KZ"/>
        </w:rPr>
        <w:t>» использует сертифицированные средства криптографической защиты информации и работает в режиме защищенного соединения. «</w:t>
      </w:r>
      <w:r w:rsidR="00D343B3">
        <w:rPr>
          <w:rFonts w:ascii="Verdana" w:hAnsi="Verdana" w:cs="Times New Roman"/>
          <w:lang w:val="kk-KZ"/>
        </w:rPr>
        <w:fldChar w:fldCharType="begin"/>
      </w:r>
      <w:r w:rsidR="00653953">
        <w:rPr>
          <w:rFonts w:ascii="Verdana" w:hAnsi="Verdana" w:cs="Times New Roman"/>
          <w:lang w:val="kk-KZ"/>
        </w:rPr>
        <w:instrText xml:space="preserve"> HYPERLINK "https://ezsigner.kz/" \l "!/main" </w:instrText>
      </w:r>
      <w:r w:rsidR="00D343B3">
        <w:rPr>
          <w:rFonts w:ascii="Verdana" w:hAnsi="Verdana" w:cs="Times New Roman"/>
          <w:lang w:val="kk-KZ"/>
        </w:rPr>
        <w:fldChar w:fldCharType="separate"/>
      </w:r>
      <w:r w:rsidRPr="00653953">
        <w:rPr>
          <w:rStyle w:val="a3"/>
          <w:rFonts w:ascii="Verdana" w:hAnsi="Verdana" w:cs="Times New Roman"/>
          <w:lang w:val="kk-KZ"/>
        </w:rPr>
        <w:t>ezSigner</w:t>
      </w:r>
      <w:r w:rsidR="00D343B3">
        <w:rPr>
          <w:rFonts w:ascii="Verdana" w:hAnsi="Verdana" w:cs="Times New Roman"/>
          <w:lang w:val="kk-KZ"/>
        </w:rPr>
        <w:fldChar w:fldCharType="end"/>
      </w:r>
      <w:r w:rsidRPr="007B563B">
        <w:rPr>
          <w:rFonts w:ascii="Verdana" w:hAnsi="Verdana" w:cs="Times New Roman"/>
          <w:lang w:val="kk-KZ"/>
        </w:rPr>
        <w:t>» не сохраняет и не передает на сервере копии подписанных и проверяемых электронных документов, а также ключей и регистрационных свидетельств пользователя. При этом процесс подписания происходит непорседственно на клиенсткой стороне.</w:t>
      </w:r>
    </w:p>
    <w:p w:rsidR="007B563B" w:rsidRDefault="007B563B" w:rsidP="007B563B">
      <w:pPr>
        <w:tabs>
          <w:tab w:val="left" w:pos="426"/>
          <w:tab w:val="left" w:pos="1276"/>
        </w:tabs>
        <w:spacing w:after="0" w:line="240" w:lineRule="auto"/>
        <w:contextualSpacing/>
        <w:jc w:val="both"/>
        <w:rPr>
          <w:rFonts w:ascii="Verdana" w:hAnsi="Verdana" w:cs="Times New Roman"/>
          <w:b/>
          <w:lang w:val="kk-KZ"/>
        </w:rPr>
      </w:pPr>
    </w:p>
    <w:p w:rsidR="00242410" w:rsidRPr="00242410" w:rsidRDefault="00242410" w:rsidP="007B563B">
      <w:pPr>
        <w:tabs>
          <w:tab w:val="left" w:pos="426"/>
          <w:tab w:val="left" w:pos="1276"/>
        </w:tabs>
        <w:spacing w:after="0" w:line="240" w:lineRule="auto"/>
        <w:contextualSpacing/>
        <w:jc w:val="both"/>
        <w:rPr>
          <w:rFonts w:ascii="Verdana" w:hAnsi="Verdana"/>
          <w:i/>
          <w:lang w:val="kk-KZ" w:eastAsia="ru-RU"/>
        </w:rPr>
      </w:pPr>
      <w:proofErr w:type="spellStart"/>
      <w:r w:rsidRPr="00242410">
        <w:rPr>
          <w:rFonts w:ascii="Verdana" w:hAnsi="Verdana"/>
          <w:i/>
          <w:lang w:val="ru-RU" w:eastAsia="ru-RU"/>
        </w:rPr>
        <w:t>Справочно</w:t>
      </w:r>
      <w:proofErr w:type="spellEnd"/>
      <w:r w:rsidRPr="00242410">
        <w:rPr>
          <w:rFonts w:ascii="Verdana" w:hAnsi="Verdana"/>
          <w:i/>
          <w:lang w:val="kk-KZ" w:eastAsia="ru-RU"/>
        </w:rPr>
        <w:t>:</w:t>
      </w:r>
    </w:p>
    <w:p w:rsidR="00242410" w:rsidRPr="00242410" w:rsidRDefault="00242410" w:rsidP="00242410">
      <w:pPr>
        <w:tabs>
          <w:tab w:val="left" w:pos="426"/>
          <w:tab w:val="left" w:pos="1276"/>
        </w:tabs>
        <w:spacing w:after="0" w:line="240" w:lineRule="auto"/>
        <w:contextualSpacing/>
        <w:jc w:val="both"/>
        <w:rPr>
          <w:rFonts w:ascii="Verdana" w:hAnsi="Verdana"/>
          <w:i/>
          <w:lang w:val="ru-RU" w:eastAsia="ru-RU"/>
        </w:rPr>
      </w:pPr>
      <w:r w:rsidRPr="00242410">
        <w:rPr>
          <w:rFonts w:ascii="Verdana" w:hAnsi="Verdana"/>
          <w:i/>
          <w:lang w:val="ru-RU" w:eastAsia="ru-RU"/>
        </w:rPr>
        <w:t>При проверке подписи выполняются все необходимые проверки согласно Приказу Министра по инвестициям и развитию Республики Казахстан от 9 декабря 2015 года № 1187 «Об утверждении Правил проверки подлинности электронной цифровой подписи».</w:t>
      </w:r>
    </w:p>
    <w:p w:rsidR="00920AC8" w:rsidRDefault="00242410" w:rsidP="00CC7842">
      <w:pPr>
        <w:tabs>
          <w:tab w:val="left" w:pos="426"/>
          <w:tab w:val="left" w:pos="1276"/>
        </w:tabs>
        <w:spacing w:after="0" w:line="240" w:lineRule="auto"/>
        <w:contextualSpacing/>
        <w:jc w:val="both"/>
        <w:rPr>
          <w:rFonts w:ascii="Verdana" w:hAnsi="Verdana"/>
          <w:i/>
          <w:lang w:val="ru-RU" w:eastAsia="ru-RU"/>
        </w:rPr>
      </w:pPr>
      <w:r w:rsidRPr="00242410">
        <w:rPr>
          <w:rFonts w:ascii="Verdana" w:hAnsi="Verdana"/>
          <w:i/>
          <w:lang w:val="ru-RU" w:eastAsia="ru-RU"/>
        </w:rPr>
        <w:t>Подробная инструкция по работе с сервисом доступна на странице веб-приложения.</w:t>
      </w:r>
    </w:p>
    <w:p w:rsidR="00944D05" w:rsidRPr="00242410" w:rsidRDefault="00944D05" w:rsidP="00CC7842">
      <w:pPr>
        <w:tabs>
          <w:tab w:val="left" w:pos="426"/>
          <w:tab w:val="left" w:pos="1276"/>
        </w:tabs>
        <w:spacing w:after="0" w:line="240" w:lineRule="auto"/>
        <w:contextualSpacing/>
        <w:jc w:val="both"/>
        <w:rPr>
          <w:rFonts w:ascii="Verdana" w:hAnsi="Verdana"/>
          <w:i/>
          <w:szCs w:val="28"/>
          <w:lang w:val="ru-RU" w:eastAsia="ru-RU"/>
        </w:rPr>
      </w:pPr>
    </w:p>
    <w:p w:rsidR="00FF7113" w:rsidRPr="00E72C06" w:rsidRDefault="00FF7113" w:rsidP="00FF7113">
      <w:pPr>
        <w:pStyle w:val="rtejustify"/>
        <w:shd w:val="clear" w:color="auto" w:fill="FFFFFF"/>
        <w:spacing w:before="0" w:beforeAutospacing="0" w:after="150" w:afterAutospacing="0"/>
        <w:jc w:val="center"/>
        <w:rPr>
          <w:rStyle w:val="ad"/>
          <w:rFonts w:ascii="Verdana" w:hAnsi="Verdana" w:cs="Arial"/>
          <w:color w:val="000000"/>
          <w:sz w:val="22"/>
          <w:szCs w:val="22"/>
        </w:rPr>
      </w:pPr>
      <w:r w:rsidRPr="00E72C06">
        <w:rPr>
          <w:rStyle w:val="ad"/>
          <w:rFonts w:ascii="Verdana" w:hAnsi="Verdana" w:cs="Arial"/>
          <w:color w:val="000000"/>
        </w:rPr>
        <w:t>* * * * *</w:t>
      </w:r>
    </w:p>
    <w:p w:rsidR="00131887" w:rsidRPr="00001D67" w:rsidRDefault="00FF7113" w:rsidP="00242410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lang w:val="kk-KZ"/>
        </w:rPr>
      </w:pPr>
      <w:r w:rsidRPr="00E72C06">
        <w:rPr>
          <w:rStyle w:val="ad"/>
          <w:rFonts w:ascii="Verdana" w:hAnsi="Verdana" w:cs="Arial"/>
          <w:color w:val="000000"/>
          <w:sz w:val="20"/>
          <w:szCs w:val="20"/>
        </w:rPr>
        <w:t>АО «</w:t>
      </w:r>
      <w:r w:rsidR="00A2738E" w:rsidRPr="00E72C06">
        <w:rPr>
          <w:rStyle w:val="ad"/>
          <w:rFonts w:ascii="Verdana" w:hAnsi="Verdana" w:cs="Arial"/>
          <w:color w:val="000000"/>
          <w:sz w:val="20"/>
          <w:szCs w:val="20"/>
          <w:lang w:val="kk-KZ"/>
        </w:rPr>
        <w:t>НИТ</w:t>
      </w:r>
      <w:r w:rsidRPr="00E72C06">
        <w:rPr>
          <w:rStyle w:val="ad"/>
          <w:rFonts w:ascii="Verdana" w:hAnsi="Verdana" w:cs="Arial"/>
          <w:color w:val="000000"/>
          <w:sz w:val="20"/>
          <w:szCs w:val="20"/>
        </w:rPr>
        <w:t xml:space="preserve">» - является оператором инфокоммуникационной инфраструктуры «электронного правительства» и единой транспортной системы </w:t>
      </w:r>
      <w:r w:rsidR="005176ED">
        <w:rPr>
          <w:rStyle w:val="ad"/>
          <w:rFonts w:ascii="Verdana" w:hAnsi="Verdana" w:cs="Arial"/>
          <w:color w:val="000000"/>
          <w:sz w:val="20"/>
          <w:szCs w:val="20"/>
          <w:lang w:val="kk-KZ"/>
        </w:rPr>
        <w:t>ГО</w:t>
      </w:r>
      <w:r w:rsidR="00A2738E" w:rsidRPr="00E72C06">
        <w:rPr>
          <w:rStyle w:val="ad"/>
          <w:rFonts w:ascii="Verdana" w:hAnsi="Verdana" w:cs="Arial"/>
          <w:color w:val="000000"/>
          <w:sz w:val="20"/>
          <w:szCs w:val="20"/>
          <w:lang w:val="kk-KZ"/>
        </w:rPr>
        <w:t xml:space="preserve">, </w:t>
      </w:r>
      <w:r w:rsidRPr="00E72C06">
        <w:rPr>
          <w:rStyle w:val="ad"/>
          <w:rFonts w:ascii="Verdana" w:hAnsi="Verdana" w:cs="Arial"/>
          <w:color w:val="000000"/>
          <w:sz w:val="20"/>
          <w:szCs w:val="20"/>
        </w:rPr>
        <w:t xml:space="preserve">а также осуществляет системно-техническое обслуживание </w:t>
      </w:r>
      <w:proofErr w:type="spellStart"/>
      <w:r w:rsidRPr="00E72C06">
        <w:rPr>
          <w:rStyle w:val="ad"/>
          <w:rFonts w:ascii="Verdana" w:hAnsi="Verdana" w:cs="Arial"/>
          <w:color w:val="000000"/>
          <w:sz w:val="20"/>
          <w:szCs w:val="20"/>
        </w:rPr>
        <w:t>информ</w:t>
      </w:r>
      <w:proofErr w:type="spellEnd"/>
      <w:r w:rsidR="00A2738E" w:rsidRPr="00E72C06">
        <w:rPr>
          <w:rStyle w:val="ad"/>
          <w:rFonts w:ascii="Verdana" w:hAnsi="Verdana" w:cs="Arial"/>
          <w:color w:val="000000"/>
          <w:sz w:val="20"/>
          <w:szCs w:val="20"/>
          <w:lang w:val="kk-KZ"/>
        </w:rPr>
        <w:t>.систем</w:t>
      </w:r>
      <w:r w:rsidRPr="00E72C06">
        <w:rPr>
          <w:rStyle w:val="ad"/>
          <w:rFonts w:ascii="Verdana" w:hAnsi="Verdana" w:cs="Arial"/>
          <w:color w:val="000000"/>
          <w:sz w:val="20"/>
          <w:szCs w:val="20"/>
        </w:rPr>
        <w:t xml:space="preserve"> центральных и региональных </w:t>
      </w:r>
      <w:proofErr w:type="spellStart"/>
      <w:r w:rsidRPr="00E72C06">
        <w:rPr>
          <w:rStyle w:val="ad"/>
          <w:rFonts w:ascii="Verdana" w:hAnsi="Verdana" w:cs="Arial"/>
          <w:color w:val="000000"/>
          <w:sz w:val="20"/>
          <w:szCs w:val="20"/>
        </w:rPr>
        <w:t>гос</w:t>
      </w:r>
      <w:proofErr w:type="spellEnd"/>
      <w:r w:rsidR="00A2738E" w:rsidRPr="00E72C06">
        <w:rPr>
          <w:rStyle w:val="ad"/>
          <w:rFonts w:ascii="Verdana" w:hAnsi="Verdana" w:cs="Arial"/>
          <w:color w:val="000000"/>
          <w:sz w:val="20"/>
          <w:szCs w:val="20"/>
          <w:lang w:val="kk-KZ"/>
        </w:rPr>
        <w:t>.органов</w:t>
      </w:r>
      <w:r w:rsidRPr="00E72C06">
        <w:rPr>
          <w:rStyle w:val="ad"/>
          <w:rFonts w:ascii="Verdana" w:hAnsi="Verdana" w:cs="Arial"/>
          <w:color w:val="000000"/>
          <w:sz w:val="20"/>
          <w:szCs w:val="20"/>
        </w:rPr>
        <w:t>, отвечает за безопасное хранение информации</w:t>
      </w:r>
      <w:r w:rsidR="00A2738E" w:rsidRPr="00E72C06">
        <w:rPr>
          <w:rStyle w:val="ad"/>
          <w:rFonts w:ascii="Verdana" w:hAnsi="Verdana" w:cs="Arial"/>
          <w:color w:val="000000"/>
          <w:sz w:val="20"/>
          <w:szCs w:val="20"/>
        </w:rPr>
        <w:t xml:space="preserve"> в</w:t>
      </w:r>
      <w:r w:rsidRPr="00E72C06">
        <w:rPr>
          <w:rStyle w:val="ad"/>
          <w:rFonts w:ascii="Verdana" w:hAnsi="Verdana" w:cs="Arial"/>
          <w:color w:val="000000"/>
          <w:sz w:val="20"/>
          <w:szCs w:val="20"/>
        </w:rPr>
        <w:t xml:space="preserve"> баз</w:t>
      </w:r>
      <w:r w:rsidR="00A2738E" w:rsidRPr="00E72C06">
        <w:rPr>
          <w:rStyle w:val="ad"/>
          <w:rFonts w:ascii="Verdana" w:hAnsi="Verdana" w:cs="Arial"/>
          <w:color w:val="000000"/>
          <w:sz w:val="20"/>
          <w:szCs w:val="20"/>
        </w:rPr>
        <w:t>ах</w:t>
      </w:r>
      <w:r w:rsidRPr="00E72C06">
        <w:rPr>
          <w:rStyle w:val="ad"/>
          <w:rFonts w:ascii="Verdana" w:hAnsi="Verdana" w:cs="Arial"/>
          <w:color w:val="000000"/>
          <w:sz w:val="20"/>
          <w:szCs w:val="20"/>
        </w:rPr>
        <w:t xml:space="preserve"> данных («Физические лица», «Юридические лица», «Адресный регистр», «Регистр недвижимости», «Е-лицензирование», «Е-техосмотр»). Фронтовая деятельность – это портал «Электронное правительство» (egov.kz) и «Открытое правительство» (</w:t>
      </w:r>
      <w:proofErr w:type="spellStart"/>
      <w:r w:rsidRPr="00E72C06">
        <w:rPr>
          <w:rStyle w:val="ad"/>
          <w:rFonts w:ascii="Verdana" w:hAnsi="Verdana" w:cs="Arial"/>
          <w:color w:val="000000"/>
          <w:sz w:val="20"/>
          <w:szCs w:val="20"/>
        </w:rPr>
        <w:t>open.egov.kz</w:t>
      </w:r>
      <w:proofErr w:type="spellEnd"/>
      <w:r w:rsidRPr="00E72C06">
        <w:rPr>
          <w:rStyle w:val="ad"/>
          <w:rFonts w:ascii="Verdana" w:hAnsi="Verdana" w:cs="Arial"/>
          <w:color w:val="000000"/>
          <w:sz w:val="20"/>
          <w:szCs w:val="20"/>
        </w:rPr>
        <w:t xml:space="preserve">), приложение </w:t>
      </w:r>
      <w:proofErr w:type="spellStart"/>
      <w:r w:rsidRPr="00E72C06">
        <w:rPr>
          <w:rStyle w:val="ad"/>
          <w:rFonts w:ascii="Verdana" w:hAnsi="Verdana" w:cs="Arial"/>
          <w:color w:val="000000"/>
          <w:sz w:val="20"/>
          <w:szCs w:val="20"/>
        </w:rPr>
        <w:t>mGov.kz</w:t>
      </w:r>
      <w:proofErr w:type="spellEnd"/>
      <w:r w:rsidRPr="00E72C06">
        <w:rPr>
          <w:rStyle w:val="ad"/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E72C06">
        <w:rPr>
          <w:rStyle w:val="ad"/>
          <w:rFonts w:ascii="Verdana" w:hAnsi="Verdana" w:cs="Arial"/>
          <w:color w:val="000000"/>
          <w:sz w:val="20"/>
          <w:szCs w:val="20"/>
        </w:rPr>
        <w:t>телеграм</w:t>
      </w:r>
      <w:proofErr w:type="spellEnd"/>
      <w:r w:rsidRPr="00E72C06">
        <w:rPr>
          <w:rStyle w:val="ad"/>
          <w:rFonts w:ascii="Verdana" w:hAnsi="Verdana" w:cs="Arial"/>
          <w:color w:val="000000"/>
          <w:sz w:val="20"/>
          <w:szCs w:val="20"/>
        </w:rPr>
        <w:t xml:space="preserve"> бот @</w:t>
      </w:r>
      <w:proofErr w:type="spellStart"/>
      <w:r w:rsidRPr="00E72C06">
        <w:rPr>
          <w:rStyle w:val="ad"/>
          <w:rFonts w:ascii="Verdana" w:hAnsi="Verdana" w:cs="Arial"/>
          <w:color w:val="000000"/>
          <w:sz w:val="20"/>
          <w:szCs w:val="20"/>
        </w:rPr>
        <w:t>EgovKzBot</w:t>
      </w:r>
      <w:proofErr w:type="spellEnd"/>
      <w:r w:rsidRPr="00E72C06">
        <w:rPr>
          <w:rStyle w:val="ad"/>
          <w:rFonts w:ascii="Verdana" w:hAnsi="Verdana" w:cs="Arial"/>
          <w:color w:val="000000"/>
          <w:sz w:val="20"/>
          <w:szCs w:val="20"/>
        </w:rPr>
        <w:t>, Единый контакт-центр РК 1414.</w:t>
      </w:r>
    </w:p>
    <w:p w:rsidR="00131887" w:rsidRPr="00FF7113" w:rsidRDefault="00131887" w:rsidP="00131887">
      <w:pPr>
        <w:widowControl w:val="0"/>
        <w:spacing w:after="0" w:line="240" w:lineRule="auto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FF7113">
        <w:rPr>
          <w:rFonts w:ascii="Verdana" w:hAnsi="Verdana"/>
          <w:sz w:val="20"/>
          <w:szCs w:val="20"/>
          <w:lang w:val="ru-RU"/>
        </w:rPr>
        <w:t>Для дополнительной информации:</w:t>
      </w:r>
    </w:p>
    <w:p w:rsidR="00131887" w:rsidRPr="00FF7113" w:rsidRDefault="00131887" w:rsidP="00131887">
      <w:pPr>
        <w:widowControl w:val="0"/>
        <w:spacing w:after="0" w:line="240" w:lineRule="auto"/>
        <w:contextualSpacing/>
        <w:jc w:val="both"/>
        <w:rPr>
          <w:rFonts w:ascii="Verdana" w:hAnsi="Verdana"/>
          <w:color w:val="2E74B5"/>
          <w:sz w:val="20"/>
          <w:szCs w:val="20"/>
          <w:lang w:val="kk-KZ"/>
        </w:rPr>
      </w:pPr>
      <w:r w:rsidRPr="00FF7113">
        <w:rPr>
          <w:rFonts w:ascii="Verdana" w:hAnsi="Verdana"/>
          <w:color w:val="2E74B5"/>
          <w:sz w:val="20"/>
          <w:szCs w:val="20"/>
          <w:lang w:val="ru-RU"/>
        </w:rPr>
        <w:t>АО «</w:t>
      </w:r>
      <w:r w:rsidRPr="00FF7113">
        <w:rPr>
          <w:rFonts w:ascii="Verdana" w:hAnsi="Verdana"/>
          <w:color w:val="2E74B5"/>
          <w:sz w:val="20"/>
          <w:szCs w:val="20"/>
          <w:lang w:val="kk-KZ"/>
        </w:rPr>
        <w:t>Национальные информационные технологии</w:t>
      </w:r>
      <w:r w:rsidRPr="00FF7113">
        <w:rPr>
          <w:rFonts w:ascii="Verdana" w:hAnsi="Verdana"/>
          <w:color w:val="2E74B5"/>
          <w:sz w:val="20"/>
          <w:szCs w:val="20"/>
          <w:lang w:val="ru-RU"/>
        </w:rPr>
        <w:t>»</w:t>
      </w:r>
    </w:p>
    <w:p w:rsidR="00131887" w:rsidRPr="00FF7113" w:rsidRDefault="00131887" w:rsidP="00131887">
      <w:pPr>
        <w:widowControl w:val="0"/>
        <w:spacing w:after="0" w:line="240" w:lineRule="auto"/>
        <w:contextualSpacing/>
        <w:jc w:val="both"/>
        <w:rPr>
          <w:rFonts w:ascii="Verdana" w:hAnsi="Verdana"/>
          <w:color w:val="2E74B5"/>
          <w:sz w:val="20"/>
          <w:szCs w:val="20"/>
          <w:lang w:val="kk-KZ"/>
        </w:rPr>
      </w:pPr>
      <w:r w:rsidRPr="00FF7113">
        <w:rPr>
          <w:rFonts w:ascii="Verdana" w:hAnsi="Verdana"/>
          <w:color w:val="2E74B5"/>
          <w:sz w:val="20"/>
          <w:szCs w:val="20"/>
          <w:lang w:val="kk-KZ"/>
        </w:rPr>
        <w:t>Республика Казахстан, г. Астана, пр.Мәңгілік Ел</w:t>
      </w:r>
      <w:r w:rsidRPr="00FF7113">
        <w:rPr>
          <w:rFonts w:ascii="Verdana" w:hAnsi="Verdana"/>
          <w:color w:val="2E74B5"/>
          <w:sz w:val="20"/>
          <w:szCs w:val="20"/>
          <w:lang w:val="ru-RU"/>
        </w:rPr>
        <w:t>, 8</w:t>
      </w:r>
    </w:p>
    <w:p w:rsidR="00131887" w:rsidRPr="00FF7113" w:rsidRDefault="00131887" w:rsidP="00131887">
      <w:pPr>
        <w:widowControl w:val="0"/>
        <w:spacing w:after="0" w:line="240" w:lineRule="auto"/>
        <w:contextualSpacing/>
        <w:jc w:val="both"/>
        <w:rPr>
          <w:rFonts w:ascii="Verdana" w:hAnsi="Verdana"/>
          <w:color w:val="2E74B5"/>
          <w:sz w:val="20"/>
          <w:szCs w:val="20"/>
          <w:shd w:val="clear" w:color="auto" w:fill="FFFFFF"/>
          <w:lang w:val="kk-KZ"/>
        </w:rPr>
      </w:pPr>
      <w:r w:rsidRPr="00FF7113">
        <w:rPr>
          <w:rFonts w:ascii="Verdana" w:hAnsi="Verdana"/>
          <w:color w:val="2E74B5"/>
          <w:sz w:val="20"/>
          <w:szCs w:val="20"/>
          <w:lang w:val="kk-KZ"/>
        </w:rPr>
        <w:t>т.</w:t>
      </w:r>
      <w:r w:rsidRPr="00FF7113">
        <w:rPr>
          <w:rFonts w:ascii="Verdana" w:hAnsi="Verdana"/>
          <w:color w:val="2E74B5"/>
          <w:sz w:val="20"/>
          <w:szCs w:val="20"/>
          <w:shd w:val="clear" w:color="auto" w:fill="FFFFFF"/>
          <w:lang w:val="kk-KZ"/>
        </w:rPr>
        <w:t>: +7-7172-740596</w:t>
      </w:r>
    </w:p>
    <w:p w:rsidR="006174AA" w:rsidRDefault="00D343B3" w:rsidP="0002697A">
      <w:pPr>
        <w:widowControl w:val="0"/>
        <w:spacing w:after="0" w:line="240" w:lineRule="auto"/>
        <w:contextualSpacing/>
        <w:jc w:val="both"/>
        <w:rPr>
          <w:rStyle w:val="a3"/>
          <w:rFonts w:ascii="Verdana" w:hAnsi="Verdana"/>
          <w:sz w:val="20"/>
          <w:szCs w:val="20"/>
          <w:lang w:val="kk-KZ"/>
        </w:rPr>
      </w:pPr>
      <w:hyperlink r:id="rId6" w:history="1">
        <w:r w:rsidR="00131887" w:rsidRPr="00FF7113">
          <w:rPr>
            <w:rStyle w:val="a3"/>
            <w:rFonts w:ascii="Verdana" w:hAnsi="Verdana"/>
            <w:sz w:val="20"/>
            <w:szCs w:val="20"/>
            <w:lang w:val="kk-KZ"/>
          </w:rPr>
          <w:t>www.nitec.kz</w:t>
        </w:r>
      </w:hyperlink>
    </w:p>
    <w:p w:rsidR="006174AA" w:rsidRPr="00E70BA3" w:rsidRDefault="006174AA" w:rsidP="00E70BA3">
      <w:pPr>
        <w:widowControl w:val="0"/>
        <w:spacing w:after="0" w:line="240" w:lineRule="auto"/>
        <w:contextualSpacing/>
        <w:jc w:val="both"/>
        <w:rPr>
          <w:rFonts w:ascii="Verdana" w:hAnsi="Verdana" w:cs="Times New Roman"/>
          <w:sz w:val="20"/>
          <w:szCs w:val="20"/>
          <w:lang w:val="kk-KZ"/>
        </w:rPr>
      </w:pPr>
    </w:p>
    <w:sectPr w:rsidR="006174AA" w:rsidRPr="00E70BA3" w:rsidSect="006E5703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42A9D"/>
    <w:multiLevelType w:val="hybridMultilevel"/>
    <w:tmpl w:val="B232B084"/>
    <w:lvl w:ilvl="0" w:tplc="CA0E1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B8358C"/>
    <w:multiLevelType w:val="hybridMultilevel"/>
    <w:tmpl w:val="F21A6726"/>
    <w:lvl w:ilvl="0" w:tplc="7E42505E">
      <w:start w:val="3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20DB5"/>
    <w:multiLevelType w:val="hybridMultilevel"/>
    <w:tmpl w:val="0428B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40514"/>
    <w:multiLevelType w:val="hybridMultilevel"/>
    <w:tmpl w:val="18CCCFA4"/>
    <w:lvl w:ilvl="0" w:tplc="00A28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25A91"/>
    <w:multiLevelType w:val="hybridMultilevel"/>
    <w:tmpl w:val="B7FA7050"/>
    <w:lvl w:ilvl="0" w:tplc="7E42505E">
      <w:start w:val="3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A1F9B"/>
    <w:multiLevelType w:val="hybridMultilevel"/>
    <w:tmpl w:val="77069278"/>
    <w:lvl w:ilvl="0" w:tplc="7E42505E">
      <w:start w:val="3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871CF"/>
    <w:multiLevelType w:val="hybridMultilevel"/>
    <w:tmpl w:val="35ECFC72"/>
    <w:lvl w:ilvl="0" w:tplc="7E42505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2CE1"/>
    <w:rsid w:val="00001D67"/>
    <w:rsid w:val="00015626"/>
    <w:rsid w:val="000233E4"/>
    <w:rsid w:val="0002697A"/>
    <w:rsid w:val="00037A89"/>
    <w:rsid w:val="000452FF"/>
    <w:rsid w:val="000458E9"/>
    <w:rsid w:val="0004704D"/>
    <w:rsid w:val="000473D7"/>
    <w:rsid w:val="00067951"/>
    <w:rsid w:val="0007093A"/>
    <w:rsid w:val="0009666B"/>
    <w:rsid w:val="000B61A9"/>
    <w:rsid w:val="000C180B"/>
    <w:rsid w:val="000C3DB5"/>
    <w:rsid w:val="000D1E16"/>
    <w:rsid w:val="000D73CF"/>
    <w:rsid w:val="000E07C5"/>
    <w:rsid w:val="001233CF"/>
    <w:rsid w:val="00131887"/>
    <w:rsid w:val="001405DE"/>
    <w:rsid w:val="001574E2"/>
    <w:rsid w:val="001D4D49"/>
    <w:rsid w:val="001F38BA"/>
    <w:rsid w:val="00242410"/>
    <w:rsid w:val="00252660"/>
    <w:rsid w:val="002735BD"/>
    <w:rsid w:val="002775FE"/>
    <w:rsid w:val="002941DF"/>
    <w:rsid w:val="002C1F83"/>
    <w:rsid w:val="002C6063"/>
    <w:rsid w:val="002E4C29"/>
    <w:rsid w:val="00301054"/>
    <w:rsid w:val="00310047"/>
    <w:rsid w:val="00310E1A"/>
    <w:rsid w:val="00341503"/>
    <w:rsid w:val="003633EC"/>
    <w:rsid w:val="00366C93"/>
    <w:rsid w:val="00373E06"/>
    <w:rsid w:val="00385E33"/>
    <w:rsid w:val="0039163B"/>
    <w:rsid w:val="00396A4E"/>
    <w:rsid w:val="003D733A"/>
    <w:rsid w:val="003E3F36"/>
    <w:rsid w:val="00410562"/>
    <w:rsid w:val="004120B8"/>
    <w:rsid w:val="00444D4F"/>
    <w:rsid w:val="00484BB9"/>
    <w:rsid w:val="00493452"/>
    <w:rsid w:val="00495000"/>
    <w:rsid w:val="004A0F64"/>
    <w:rsid w:val="004B14B0"/>
    <w:rsid w:val="005017B5"/>
    <w:rsid w:val="005121F8"/>
    <w:rsid w:val="005176ED"/>
    <w:rsid w:val="00551A88"/>
    <w:rsid w:val="00582CE1"/>
    <w:rsid w:val="005833BE"/>
    <w:rsid w:val="005B2644"/>
    <w:rsid w:val="005B589E"/>
    <w:rsid w:val="005B6C8E"/>
    <w:rsid w:val="005C0434"/>
    <w:rsid w:val="0061114F"/>
    <w:rsid w:val="006174AA"/>
    <w:rsid w:val="00627F4F"/>
    <w:rsid w:val="006404B4"/>
    <w:rsid w:val="00653953"/>
    <w:rsid w:val="00694EDA"/>
    <w:rsid w:val="006A07EA"/>
    <w:rsid w:val="006A0813"/>
    <w:rsid w:val="006B28CE"/>
    <w:rsid w:val="006E5703"/>
    <w:rsid w:val="006F7B16"/>
    <w:rsid w:val="00704F4D"/>
    <w:rsid w:val="0071530B"/>
    <w:rsid w:val="00744234"/>
    <w:rsid w:val="0077357E"/>
    <w:rsid w:val="00785FFA"/>
    <w:rsid w:val="00793A3D"/>
    <w:rsid w:val="007A045E"/>
    <w:rsid w:val="007B2095"/>
    <w:rsid w:val="007B563B"/>
    <w:rsid w:val="007B723B"/>
    <w:rsid w:val="007E1312"/>
    <w:rsid w:val="007F6EF5"/>
    <w:rsid w:val="00812EA4"/>
    <w:rsid w:val="0081361E"/>
    <w:rsid w:val="00827EE7"/>
    <w:rsid w:val="00843355"/>
    <w:rsid w:val="00855FEA"/>
    <w:rsid w:val="0088366C"/>
    <w:rsid w:val="00893E1D"/>
    <w:rsid w:val="008941E7"/>
    <w:rsid w:val="008C459D"/>
    <w:rsid w:val="008D459D"/>
    <w:rsid w:val="008E3B65"/>
    <w:rsid w:val="008F7A7A"/>
    <w:rsid w:val="0090214D"/>
    <w:rsid w:val="00920AC8"/>
    <w:rsid w:val="0093761E"/>
    <w:rsid w:val="00941D44"/>
    <w:rsid w:val="00944D05"/>
    <w:rsid w:val="00967DE9"/>
    <w:rsid w:val="009716A5"/>
    <w:rsid w:val="00995D71"/>
    <w:rsid w:val="009E28C6"/>
    <w:rsid w:val="009E3737"/>
    <w:rsid w:val="009E4775"/>
    <w:rsid w:val="00A13A58"/>
    <w:rsid w:val="00A2734E"/>
    <w:rsid w:val="00A2738E"/>
    <w:rsid w:val="00A41BC4"/>
    <w:rsid w:val="00A62C15"/>
    <w:rsid w:val="00A74C3E"/>
    <w:rsid w:val="00A7514B"/>
    <w:rsid w:val="00A80F32"/>
    <w:rsid w:val="00A81A87"/>
    <w:rsid w:val="00A86F58"/>
    <w:rsid w:val="00AB7EE5"/>
    <w:rsid w:val="00AE142F"/>
    <w:rsid w:val="00AF0DDF"/>
    <w:rsid w:val="00B2242A"/>
    <w:rsid w:val="00B751B4"/>
    <w:rsid w:val="00B8782F"/>
    <w:rsid w:val="00B955C2"/>
    <w:rsid w:val="00BB50F3"/>
    <w:rsid w:val="00BC5361"/>
    <w:rsid w:val="00BD78F3"/>
    <w:rsid w:val="00BE2570"/>
    <w:rsid w:val="00C03D7E"/>
    <w:rsid w:val="00C058E0"/>
    <w:rsid w:val="00C20E9F"/>
    <w:rsid w:val="00C466CA"/>
    <w:rsid w:val="00C510BC"/>
    <w:rsid w:val="00C621AD"/>
    <w:rsid w:val="00C65FD5"/>
    <w:rsid w:val="00C849CA"/>
    <w:rsid w:val="00CA7FE2"/>
    <w:rsid w:val="00CC7842"/>
    <w:rsid w:val="00CD1F3A"/>
    <w:rsid w:val="00D02633"/>
    <w:rsid w:val="00D11885"/>
    <w:rsid w:val="00D343B3"/>
    <w:rsid w:val="00D61600"/>
    <w:rsid w:val="00D623C8"/>
    <w:rsid w:val="00D65FC4"/>
    <w:rsid w:val="00D72A4C"/>
    <w:rsid w:val="00D87DC2"/>
    <w:rsid w:val="00DC4D74"/>
    <w:rsid w:val="00E175DD"/>
    <w:rsid w:val="00E35AB9"/>
    <w:rsid w:val="00E453D6"/>
    <w:rsid w:val="00E60194"/>
    <w:rsid w:val="00E70BA3"/>
    <w:rsid w:val="00E72C06"/>
    <w:rsid w:val="00EE626B"/>
    <w:rsid w:val="00F140A6"/>
    <w:rsid w:val="00F47810"/>
    <w:rsid w:val="00F50A24"/>
    <w:rsid w:val="00F50C36"/>
    <w:rsid w:val="00F57104"/>
    <w:rsid w:val="00F713D2"/>
    <w:rsid w:val="00FA3956"/>
    <w:rsid w:val="00FB1B38"/>
    <w:rsid w:val="00FC00B9"/>
    <w:rsid w:val="00FD6714"/>
    <w:rsid w:val="00FE6934"/>
    <w:rsid w:val="00FF3944"/>
    <w:rsid w:val="00FF7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318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26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697A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1056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1056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1056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1056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10562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410562"/>
    <w:pPr>
      <w:spacing w:after="0" w:line="240" w:lineRule="auto"/>
    </w:pPr>
  </w:style>
  <w:style w:type="paragraph" w:customStyle="1" w:styleId="rtejustify">
    <w:name w:val="rtejustify"/>
    <w:basedOn w:val="a"/>
    <w:rsid w:val="00FF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FF7113"/>
    <w:rPr>
      <w:i/>
      <w:iCs/>
    </w:rPr>
  </w:style>
  <w:style w:type="paragraph" w:styleId="ae">
    <w:name w:val="List Paragraph"/>
    <w:basedOn w:val="a"/>
    <w:uiPriority w:val="34"/>
    <w:qFormat/>
    <w:rsid w:val="00067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tec.k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Дастенова Асель</dc:creator>
  <cp:lastModifiedBy>User</cp:lastModifiedBy>
  <cp:revision>2</cp:revision>
  <cp:lastPrinted>2019-02-05T03:34:00Z</cp:lastPrinted>
  <dcterms:created xsi:type="dcterms:W3CDTF">2019-02-05T10:18:00Z</dcterms:created>
  <dcterms:modified xsi:type="dcterms:W3CDTF">2019-02-05T10:18:00Z</dcterms:modified>
</cp:coreProperties>
</file>