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12AE" w14:textId="77777777" w:rsidR="00734259" w:rsidRPr="00E06180" w:rsidRDefault="00734259" w:rsidP="00D62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AC4067"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ПОВТОРНЫЙ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B1DA6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 xml:space="preserve"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</w:t>
      </w:r>
      <w:r w:rsidR="00E56F00">
        <w:rPr>
          <w:rFonts w:ascii="Times New Roman" w:hAnsi="Times New Roman"/>
          <w:sz w:val="28"/>
          <w:szCs w:val="28"/>
        </w:rPr>
        <w:br/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77777777" w:rsidR="00AC4067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23F6B47E" w14:textId="77777777" w:rsidR="00EF6A53" w:rsidRPr="007B715F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7D417E3D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следующим </w:t>
      </w: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>28</w:t>
      </w:r>
      <w:r w:rsidR="006839B4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темам: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117"/>
        <w:gridCol w:w="7"/>
        <w:gridCol w:w="2356"/>
        <w:gridCol w:w="7"/>
        <w:gridCol w:w="4389"/>
        <w:gridCol w:w="7"/>
        <w:gridCol w:w="1122"/>
        <w:gridCol w:w="7"/>
        <w:gridCol w:w="1695"/>
        <w:gridCol w:w="7"/>
        <w:gridCol w:w="1127"/>
        <w:gridCol w:w="7"/>
        <w:gridCol w:w="2267"/>
        <w:gridCol w:w="7"/>
      </w:tblGrid>
      <w:tr w:rsidR="00C61C2F" w:rsidRPr="00D84C2F" w14:paraId="760C84FF" w14:textId="77777777" w:rsidTr="00B504C3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49828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60040631"/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A2188E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8CE1C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BD5D9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21BB3CD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1A1B0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8B153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5B896C7" w14:textId="77777777" w:rsidR="00C61C2F" w:rsidRPr="00CB7B02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57CF69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C61C2F" w:rsidRPr="00D84C2F" w14:paraId="3C77747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5726C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F7812D5" w14:textId="77777777" w:rsidR="00C61C2F" w:rsidRPr="00D84C2F" w:rsidRDefault="00C61C2F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rPr>
                <w:b/>
              </w:rPr>
              <w:t>Охрана здоровья граждан, пропаганда здорового образа жизни</w:t>
            </w:r>
          </w:p>
        </w:tc>
      </w:tr>
      <w:tr w:rsidR="00C61C2F" w:rsidRPr="00D84C2F" w14:paraId="03102FF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B88B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9AB8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«Fitness Park KZ» по формированию здорового образа жизни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C79" w14:textId="672E5463" w:rsidR="00C61C2F" w:rsidRPr="00D84C2F" w:rsidRDefault="00C61C2F" w:rsidP="00C61C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физической культуры и здорового образа жизни среди молодежи.</w:t>
            </w:r>
          </w:p>
          <w:p w14:paraId="1FDDA1C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05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Реализация многоступенчатой программы по продвижению физической культуры и спорта среди молодежи посредством привлечения профессиональных, известных спортсменов и личностей в проведение массовых занятий спортом в скверах и парках. Организация и проведение мастер-классов для мужчин по силовым и функциональным тренировкам и для женщин по йоге, зумбе и танцам. Организация и проведение массовых единых разминок на общественных пространствах.</w:t>
            </w:r>
          </w:p>
          <w:p w14:paraId="3F38517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BC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82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93B4C" w14:textId="7B0059E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4BCD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Будет разработана пилотная методика и программа с дальнейшим распространением во всех регионах Казахстана. Создание аккаунтов в социальных сетях, каналов и чатов в мессенджерах для тиражирования комплекса наглядных упражнений в видеоформате и инфографиках. Создание сети любителей массового спорта. </w:t>
            </w:r>
          </w:p>
          <w:p w14:paraId="51BE0D4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10 тыс.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 Информационный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3 млн. чел</w:t>
            </w:r>
          </w:p>
        </w:tc>
      </w:tr>
      <w:tr w:rsidR="00C61C2F" w:rsidRPr="00D84C2F" w14:paraId="06EA2EE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CE209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83BC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уровня грамотности населения в вопросах здоровья и борьба с факторами риска неинфекционных заболеваний (НИЗ)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1B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6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  <w:p w14:paraId="727D3AB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по освещению вопросов снижения факторов риска НИЗ с привлечением профессиональных медицинских работников (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инфографик, видеороликов, размещение </w:t>
            </w:r>
            <w:r w:rsidRPr="00D84C2F">
              <w:rPr>
                <w:rFonts w:ascii="Times New Roman" w:hAnsi="Times New Roman"/>
                <w:bCs/>
                <w:i/>
                <w:sz w:val="24"/>
                <w:szCs w:val="24"/>
              </w:rPr>
              <w:t>постов в социальных сетях и интернет-порталах, проведение онлайн-дискуссионных площадок и прямых эфиров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14:paraId="49435E9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EE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 –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87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ADF4C6" w14:textId="776854C5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94375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1000 человек повысили уровень грамотности в вопросах здоровья и борьба с факторами риска НИЗ.</w:t>
            </w:r>
          </w:p>
          <w:p w14:paraId="1F1B92B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 млн. чел</w:t>
            </w:r>
          </w:p>
          <w:p w14:paraId="7FD76FD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B19178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16E6F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A7FD7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335E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825A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603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0DA5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549E03" w14:textId="57853BD8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3E964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2940C63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A8BD8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7AFCCB" w14:textId="77777777" w:rsidR="00C61C2F" w:rsidRPr="00D84C2F" w:rsidRDefault="00C61C2F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t xml:space="preserve"> </w:t>
            </w:r>
            <w:r w:rsidRPr="00D84C2F">
              <w:rPr>
                <w:b/>
              </w:rPr>
              <w:t>Охрана окружающей среды</w:t>
            </w:r>
          </w:p>
        </w:tc>
      </w:tr>
      <w:tr w:rsidR="00C61C2F" w:rsidRPr="00D84C2F" w14:paraId="092C4F4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04CD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FA4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укреплению экологической культуры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B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Экологическое воспитание подрастающего поколения в школах и вузах.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41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среди молодёжи научно-просветительского видео-проекта «Киелі табиғат» по популяризации и уважительного отношения к окружающей среде посредством трансляции интересных мифов, легенд казахского фольклора, посвящённых природе и животному миру. Разработка и создание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обучающих видео-курсов для молодежи по формированию экологической этики и культуры, основанной на принципах экософии. Создание цикла адаптированных видеопередач на государственном и русском языках об  интересных мифах, легендах казахского фольклора, посвящённых природе и животному миру, для трансляции в социальных сетях, тиражирования в популярных мессенджерах.</w:t>
            </w:r>
          </w:p>
          <w:p w14:paraId="35846B1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86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7D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A7EB5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B9BE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научно-просветительского YouTube-канала «Киелі табиғат». Распространение видео-контента проекта «Киелі табиғат» в школах, колледжах и вузах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комитетов по делам молодежи, молодёжных ресурсных центров. Создание в регионах научно-просветительских эко-движений по популяризации  проекта «Киелі табиғат», обучение лидеров эко-движений, которые продолжат на волонтерской основе продвигать среди молодежи принципы экософии и проводить эко-акции.</w:t>
            </w:r>
          </w:p>
          <w:p w14:paraId="2C59B97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Прямой охват: более 100 тыс. молодёжи. Информационный охват: более 5 млн. человек.</w:t>
            </w:r>
          </w:p>
        </w:tc>
      </w:tr>
      <w:tr w:rsidR="00C61C2F" w:rsidRPr="00D84C2F" w14:paraId="69451AB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9990E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16E2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Проект «Birgemiz: Ayala», направленный на формирование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тственного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отношения к животным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4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волонтерских инициатив и проектов, направленных на формирование ответственного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животным</w:t>
            </w:r>
          </w:p>
          <w:p w14:paraId="7D36F490" w14:textId="77777777" w:rsidR="00C61C2F" w:rsidRPr="00D84C2F" w:rsidRDefault="00C61C2F" w:rsidP="00B504C3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</w: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57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08E33B4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конкурса и выделение не менее 5 малых грантов (500 тысяч тенге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каждый проект), направленных на формирование ответственного отношения к животным. </w:t>
            </w:r>
          </w:p>
          <w:p w14:paraId="1064EF9A" w14:textId="77777777" w:rsidR="00C61C2F" w:rsidRPr="00D84C2F" w:rsidRDefault="00C61C2F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0B48A94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популяризация зооволонтерства через п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7D92194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  <w:p w14:paraId="68E16E05" w14:textId="77777777" w:rsidR="00C61C2F" w:rsidRPr="00D84C2F" w:rsidRDefault="00C61C2F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7E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7C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город 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C0645A" w14:textId="2D55BA5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D6CB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службы для бездомных и потерянных животных на территории города Нур-Султан. </w:t>
            </w:r>
          </w:p>
          <w:p w14:paraId="454CC26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Более 100 спасенных животных</w:t>
            </w:r>
          </w:p>
          <w:p w14:paraId="2CCB013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не менее 5-и проектов, в том числе не менее 2 проектов - с последующим со финансированием. </w:t>
            </w:r>
          </w:p>
          <w:p w14:paraId="02FAC1B3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Сформированная сбор лучших практик.</w:t>
            </w:r>
          </w:p>
          <w:p w14:paraId="68E5A94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 обученных волонтеров к базовому содержанию, уходу и своевременному оказанию помощи животным.</w:t>
            </w:r>
          </w:p>
          <w:p w14:paraId="4D9BB3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E82E37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1FCD0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0975D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B5D7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DE20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4A55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FE6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87A2A9" w14:textId="4CDA7286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78272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47AE0E1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5C9C4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1E4200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C61C2F" w:rsidRPr="00D84C2F" w14:paraId="3CC3C1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EE510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681D0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профилактике суицидов среди молодежи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AB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профилактической работы по предупреждению 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Описать, проанализировать и оценить текущие профилактические мероприятия по предотвращению суицидов в регионах Казахстана. Представить результаты, основанные на оценке профилактических мероприятий по суициду в регионах Казахстана. Предоставить рекомендации, дающие возможность составления дальнейших программ по профилактике суицида в регионах Казахстана.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C6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7B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02382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9F1A6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координации деятельности в регионах, направленной на профилактику суицидального поведения среди молодежи. Разработка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рекомендаций по совершенствованию профилактических мероприятий по предотвращению суицидов. Разработка специальных планов действий по профилактике суицидов в каждом из регионов Казахстана. Обучение не менее 10 тренеров областного уровня в каждом из регионов Казахстана по профилактике суицидов для дальнейшего распространения полученных знаний на местном уровне. Охват – более          1 тыс. чел. Информационный охват – более          1 млн. чел. </w:t>
            </w:r>
          </w:p>
        </w:tc>
      </w:tr>
      <w:tr w:rsidR="00C61C2F" w:rsidRPr="00D84C2F" w14:paraId="1D4A043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5945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896A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комплекса мер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профилактике интернет-зависимости и азартных игр среди молодежи и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F0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обучения молодежи правилам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7E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международного законодательства в сфере профилактики интернет-зависимости и азартных игр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среди молодежи и детей. Подготовка аналитического доклада по профилактике интернет-зависимости, азартных игр и кибербуллинга среди молодежи и детей, в том числе с выработкой конкретных рекомендаций по совершенствованию казахстанского законодательства в данной сфере. Организация и проведение опроса фокус-групп и выявление регионов с высоким уровнем интернет-зависимости, азартных игр и кибербуллинга среди молодежи и детей. Реализация информационных курсов и проектов, разработка информационно-разъяснительных материалов по обучению молодежи правилам безопасного поведения в интернет-пространстве, профилактике кибербуллинга, интернет-зависимости и зависимости от азартных игр 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36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E1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82681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69DFE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неформального сообщества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популярных мессенджерах по профилактике правонарушений в сфере организации и проведения азартных игр, кибербуллинга. Пакет законодательных поправок. </w:t>
            </w:r>
          </w:p>
          <w:p w14:paraId="48C088B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Прямой охват –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500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человек.</w:t>
            </w:r>
          </w:p>
        </w:tc>
      </w:tr>
      <w:tr w:rsidR="00C61C2F" w:rsidRPr="00D84C2F" w14:paraId="6E2C61B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F7D4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4FBF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«Поколение Независимости»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B9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успеха молодых казахстанцев добившихся успехов за годы Независимости Республики Казахстан.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A8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30 разноформатных мероприятий с участием молодых казахстанцев, добившихся успехов за годы Независимости Республики Казахстан («self made молодёжь»). Изготовление и ротация не менее 30 специальных роликов, сюжетов, репортажей о молодых казахстанцах, добившихся успехов за годы Независимости Республики Казахстан, на популярных интернет-ресурсах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1B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F4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2E215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D82A2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историй и профессионального становления казахстанской «self made молодёжи» на республиканских, региональных телеканалах, популярных интернет-ресурсах и социальных сетях. Тиражирование видео-роликов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казахстанской «self made молодёжи» в чат-группах популярных мессенджерей. Создание пула самых активных представителей казахстанской «self made молодёжи» для организации и проведения мотивационных коучинг-курсов среди учащихся школ, колледжей и вузов в регионах Казахстана. Вовлечение пула самых активных представителей казахстанской «self made молодёжи» в продвижение и реализацию государственных инициатив.</w:t>
            </w:r>
          </w:p>
          <w:p w14:paraId="2BD6E56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Охват – более     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10 тыс. чел.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чел.</w:t>
            </w:r>
          </w:p>
        </w:tc>
      </w:tr>
      <w:tr w:rsidR="00C61C2F" w:rsidRPr="00D84C2F" w14:paraId="31A70EA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D5829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BFD0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популяризации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государственного языка среди молодежи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11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Пропаганда и развитие государственного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14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не менее 5-ти игр КВН, посвященных 30-летию Независимости Республики Казахстан, с участием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40 команд из всех регионов страны.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4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D2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76532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1ED9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молодёжных лидеров общественного мнения из числа активных участников игр КВН для продвижения государственных инициатив. </w:t>
            </w:r>
          </w:p>
          <w:p w14:paraId="68842C5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Охват: более 100 тыс. человек. Информационный охват: более 3 млн. чел.</w:t>
            </w:r>
          </w:p>
        </w:tc>
      </w:tr>
      <w:tr w:rsidR="00C61C2F" w:rsidRPr="00D84C2F" w14:paraId="79BD6FC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EAFEB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3A22E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98D6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3471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B52E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47C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F68AC3" w14:textId="73684D20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36433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F6D684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769E4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8A2FA6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C61C2F" w:rsidRPr="00D84C2F" w14:paraId="4ECBD62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67FB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E54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46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4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укреплению семейных ценностей среди молодежи. Разработка методик по оказанию консультационных услуг бенефициарам проекта по вопросам семейно-брачных отношений в различных сферах (психологические, юридические и др.). Проведение кустовых обучающих тренингов для специалистов по вопросам семьи с приглашением квалифицированных тренеров, медиаторов, психологов и специалистов по вопросам семейно-брачных отношений. Организация консультаций молодых пар, в том числе в РАГСах, по вопросам семейной жизни с привлечением квалифицированных психологов, медиаторов. Проведение мероприятий в организациях образования по вопросам осознанного родительства, отцовства, в том числе организация досуговых мероприятий с детьми и родителями. Организация и проведение конкурсов, акций с награждением активных участников (призовым фондом), приуроченных ко Дню семьи, Международному дню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отцов, Международному дню семьи (15 мая). Проведение информационно-разъяснительной работы, в том числе в социальных сетях, по вопросам укрепления семейных ценностей. Разработка онлайн лекций, уроков по вопросам семейно-брачных отношений. Организация квестов по вопросам укрепления семейных ценностей. Разработка алгоритмов действий для семей по решению актуальных проблемных вопросов.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B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A9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C5457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C7B6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 по укреплению семейных ценностей среди молодежи с привлечением квалифицированных семейных психологов. Создание YouTube-канала с привлечением квалифицированных семейных психологов. Молодые пары получат квалифицированную помощь специалистов по вопросам построения семейно-брачных отношений. </w:t>
            </w:r>
          </w:p>
          <w:p w14:paraId="1005EFC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Охват – 3,4 тыс. человек.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охват – более 1 млн. человек.</w:t>
            </w:r>
          </w:p>
        </w:tc>
      </w:tr>
      <w:tr w:rsidR="00C61C2F" w:rsidRPr="00D84C2F" w14:paraId="75A067F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410A6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FB91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консультативных услуг по вопросам сохранения репродуктивного здоровья среди молодежи. 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E2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Содействие в сохранении репродуктивного здоровья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E1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Продолжение деятельности телефонной горячей линии (7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 Проведение информационно-разъяснительной работы, в том числе в организациях образования с разработкой качественного информативного контента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 (не менее 30 встреч в регионах страны, в том числе в сельской местности, не менее 6 видеороликов и 12 визуализированных инфографик на государственном и русском языках,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 5 интервью и 30 постов). Привлечение популярных представителей шоу-бизнеса. Оказание квалифицированных консультаций медицинскими работниками по телефону горячей линии, а также проведение обучающих мероприятий для консультантов (не менее 2).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6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67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AF45FD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1CC6D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Качественная и своевременная помощь 5 000 молодым людям по вопросам репродуктивного здоровья посредством консультирования многоканальной единой телефонной горячей линии. Охват молодых мам, понимающих уникальность грудного молока и владеющих навыками восстановления после родов, составит 200 человек.</w:t>
            </w:r>
          </w:p>
          <w:p w14:paraId="1F03F37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 – более 5 тыс. чел. Информационный охват – более 1 млн. чел.</w:t>
            </w:r>
          </w:p>
        </w:tc>
      </w:tr>
      <w:tr w:rsidR="00C61C2F" w:rsidRPr="00D84C2F" w14:paraId="559263A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1DA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AC4F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DE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предотвращения бытового насилия в Казахстане.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63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совершенствованию деятельности кризисных центров. Индивидуальная и групповая психотерапия и консультирование женщин и детей, переживших домашнее насилие с привлечением квалифицированных специалистов. Проведение кустовых обучающих тренингов для специалистов кризисных центров, инспекторов по защите женщин от насилия, с приглашением квалифицированных тренеров, медиаторов, психологов и специалистов в сфере семейно-бытового насилия. Оказание юридических услуг (найм 3 адвокатов на протяжении проекта) для женщин, находящихся в трудной жизненной ситуации, особенно из сельской местности. Мониторинг деятельности кризисных центров с выездами экспертов (не более 2 специалистов) в каждый из регионов. Проведение информационных кампаний на протяжении всего проекта, направленной на разъяснение последствий семейного неблагополучия,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телефонах доверия, иных социальных служб и  мерах, принимаемых государством по предотвращению бытового насилия в Казахстане. Дальнейшее совершенствование механизмов работы с агрессорами, в том числе проведение индивидуальной работы специалистов с агрессорами.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D9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D4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6CC4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88315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совершенствованию деятельности кризисных центров. Проведение анализа и выработка рекомендаций по совершенствованию законодательства Республики Казахстан, в том числе касающегося деятельности кризисных центров. Более 350 женщин и 150 детей, пострадавших от семейно-бытового насилия, получат квалифицированную помощь специалистов. Общий охват –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500 чел. Информационный охват – более 1 млн. чел. </w:t>
            </w:r>
          </w:p>
          <w:p w14:paraId="37DA87A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75B73EE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6365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0842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58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1D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деятельности республиканского центра сопровождения семьи в г.Нур-Султан.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EF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FE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6F77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121B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1) 500 участников из числа женщин получат новые профессии;                  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14:paraId="7127693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3) Вовлечение не менее 10 активных многодетных матерей для выявления и оказания помощи семьям в трудной жизненной ситуации.</w:t>
            </w:r>
          </w:p>
          <w:p w14:paraId="0FFCF10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Охват – более 1 тыс. чел. Информационный охват – более 1 млн. чел.</w:t>
            </w:r>
          </w:p>
        </w:tc>
      </w:tr>
      <w:tr w:rsidR="00C61C2F" w:rsidRPr="00D84C2F" w14:paraId="5D4C827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F622C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A1F382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77E5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5DD3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36CA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B2F6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879229" w14:textId="0363CBA6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FF0AC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784CB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365F8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FFBBCB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C61C2F" w:rsidRPr="00D84C2F" w14:paraId="7C5D04B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2298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FE6C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социализации молодежи, не вовлеченной в образовательный процесс и занятость (NEET категория).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5C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Социализация и реабилитация молодежи с особыми потребностями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F3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разноформатных мероприятий (TED-x встречи, мастер-классы, обучение Life Skills, навыкам управления проектами, презентации, предпринимательства), направленных на вовлечение молодёжи категории NEET в социально-экономическое развития страны. Разработка и распространение видео-роликов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94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2B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52A1F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6DA4E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социализации и адресной работе с молодежью категории NEET. Создание и сопровождение Базы данных молодёжи категории NEET в региональном разрезе. Создание пула молодёжных активистов для проведения информационно-разъяснительной работы среди молодежи категории NEET о государственных программах поддержки молодежи, содействие в оформлении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трудоустройстве, обучении. Авторская программа обучения профессиональным и жизненным навыкам.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получат информационно-консультативную поддержку по юридическим, социальным, психологическим и другим вопросам по принципу «одного окна». Информационный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более          1 млн. чел. </w:t>
            </w:r>
          </w:p>
        </w:tc>
      </w:tr>
      <w:tr w:rsidR="00C61C2F" w:rsidRPr="00D84C2F" w14:paraId="3501511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BEC68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8FD2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«Профнавигация»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49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навыков и компетенций, наиболее востребованных современных профессий.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BA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мастер-классов для учащихся старших классов средних школ по профориентации, построению карьерной траектории, эмоциональному интеллекту, проектному мышлению, эффективным коммуникациям, командной работе, экологическому мышлению, ораторскому мастерству, в том числе в онлайн-формате. Проведение встреч с профессионалами из ведущих сфер экономики, выпускниками ведущих вузов Казахстана и зарубежных университетов. Разработка и распространение среди учащихся старших классов средних школ специальных видео-роликов, посвящённых вопросам выбора профессии. Организация и проведение психологической диагностики и тестирования учащихся старших классов средних школ в онлайн-режиме по выбору профессии с привлечением квалифицированных психологов.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FB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F8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12B19D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4C9C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Обзор международных трендов будущих профессий. Охват онлайн-тренингами и онлайн-тестированием по профориентации учащихся старших классов средних школ. Разработка алгоритма по построению карьерной траектории для учащихся старших классов средних школ.</w:t>
            </w:r>
          </w:p>
          <w:p w14:paraId="512C8BF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      20 тыс. чел. Информационный охват – более           1 млн. чел.</w:t>
            </w:r>
          </w:p>
        </w:tc>
      </w:tr>
      <w:tr w:rsidR="00C61C2F" w:rsidRPr="00D84C2F" w14:paraId="51D8BEC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902C6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0457D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AA69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53C9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1D82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F0B1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195BE7" w14:textId="26885F1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E791F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5F0F926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1AA0C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976BC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C61C2F" w:rsidRPr="00D84C2F" w14:paraId="4356361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17993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1E0A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85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и стимулирование граждан, общественных организаций, местных органов власти и собраний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сообщества в развитие местного самоуправления.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81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не менее 4-х пилотных community-центров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(на уровне город, район, село)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, направленных на cоздание модели развития местного сообщества.</w:t>
            </w:r>
          </w:p>
          <w:p w14:paraId="5A3D3AC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активного вовлечения граждан решение насущных вопросов на местах.</w:t>
            </w:r>
          </w:p>
          <w:p w14:paraId="7A04BA0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подходов инклюзивного планирования территорий на основе оценки потребностей местного сообщества.</w:t>
            </w:r>
          </w:p>
          <w:p w14:paraId="2260D72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населения в формирование бюджетов сельских территорий.</w:t>
            </w:r>
          </w:p>
          <w:p w14:paraId="782A2FA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не менее 16 обучающих мероприятий в 8 регионах (город-село):</w:t>
            </w:r>
          </w:p>
          <w:p w14:paraId="057326FD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семинаров, направленных на повышение цифровой грамотности населения;</w:t>
            </w:r>
          </w:p>
          <w:p w14:paraId="2DAB5B34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цикла тематических прикладных курсов для населения по финансовой грамотности и возможности участия граждан в процессе управления местными бюджетами;</w:t>
            </w:r>
          </w:p>
          <w:p w14:paraId="21D6A293" w14:textId="77777777" w:rsidR="00C61C2F" w:rsidRPr="00D84C2F" w:rsidRDefault="00C61C2F" w:rsidP="00C61C2F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курсов для сотрудников местных исполнительных органов по вопросам социального проектирования и инициативного бюджетирования.</w:t>
            </w:r>
          </w:p>
          <w:p w14:paraId="42279C3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 механизмах участия граждан в принятии решений проблем местного сообщества.</w:t>
            </w:r>
          </w:p>
          <w:p w14:paraId="04A100B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7D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D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Актюбинская, Восточно-Казахстанская, Павлодарская, Карагандинская,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Костанайская, Атырауская, Акмолинская, Жамбылская области (8 регионов)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DD38D" w14:textId="58B3FF1E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9A22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не менее 4-х пилотных community-центров, направленных на cоздание модели развития местного сообщества, в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числе не менее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community-центра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последующим со финансированием бизнес-структур либо с переходом на местное финансирование.</w:t>
            </w:r>
          </w:p>
          <w:p w14:paraId="0D7DF15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10 устойчивых инициативных групп по решению вопросов местного сообщества. Подготовка не менее 10 положительных кейсов (success story) участия граждан в решении проблем местного сообщества. </w:t>
            </w:r>
          </w:p>
          <w:p w14:paraId="33A1055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44B4477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6E52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100B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правовой грамотности жителей сельских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населенных пунктов</w:t>
            </w:r>
          </w:p>
          <w:p w14:paraId="3D359BF7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5A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правовой грамотности жителей сельских населенных пунктов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649" w14:textId="77777777" w:rsidR="00C61C2F" w:rsidRPr="00D84C2F" w:rsidRDefault="00C61C2F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анализа потребностей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в необходимой правовой помощи сельским жителям.</w:t>
            </w:r>
          </w:p>
          <w:p w14:paraId="2E77C2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онлайн консультационной службы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оказанию сельским жителям правовой помощи.  </w:t>
            </w:r>
          </w:p>
          <w:p w14:paraId="437F4C6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сельских жителей о правовых возможностях защиты и отстаивания своих законных прав в различных направлениях социально-экономической сферы через различные каналы коммуникации, в том числе СМИ, социальные сети. </w:t>
            </w:r>
          </w:p>
          <w:p w14:paraId="05A300F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1000 консультаций для сельских жителей</w:t>
            </w:r>
          </w:p>
          <w:p w14:paraId="596976CC" w14:textId="77777777" w:rsidR="00C61C2F" w:rsidRPr="00D84C2F" w:rsidRDefault="00C61C2F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анализа поднимаемых проблемных вопросов и выработка методических рекомендаций.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33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0EB" w14:textId="77777777" w:rsidR="00C61C2F" w:rsidRPr="00590214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Республики Казахстан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464E1C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15 000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F5E7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Не менее 70% сельских жителей (услугополучателей), удовлетворенных полученными услугами  в рамках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консультационной службы.  </w:t>
            </w:r>
          </w:p>
          <w:p w14:paraId="2A48C4D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6BC94DCF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25A40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1167B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3ED6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9AA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7A82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B7FF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891AB9" w14:textId="0C4F09FA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D2F33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1C2F" w:rsidRPr="00D84C2F" w14:paraId="559DE78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BAED5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22F24A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C61C2F" w:rsidRPr="00D84C2F" w14:paraId="5655F7E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8A746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5F1D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эффективного функционирования специального исламского Интернет-портала «Каzislam.kz»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F0F" w14:textId="77777777" w:rsidR="00C61C2F" w:rsidRPr="00D84C2F" w:rsidRDefault="00C61C2F" w:rsidP="00C61C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иностранных дел государств ОИС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идеологических принципов государственной политики в сфере религии.</w:t>
            </w:r>
          </w:p>
          <w:p w14:paraId="6567928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14:paraId="516DAE3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национальных традиций и привитие патриотизма.</w:t>
            </w:r>
          </w:p>
          <w:p w14:paraId="77C17E5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Информирование населения о деструктивной деятельности (в т.ч. идеологии различных радикальных и экстремистских религиозных течений, и их опасности для общества).</w:t>
            </w:r>
          </w:p>
          <w:p w14:paraId="5519EF2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 консультационной службы на интернет-портале «Kazislam.kz» и его позиционирования в качестве достоверного источника религиозных знаний об исламе среди населения.</w:t>
            </w:r>
          </w:p>
          <w:p w14:paraId="5EF8BA0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3D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март-декабрь 2021 года;</w:t>
            </w:r>
          </w:p>
          <w:p w14:paraId="2262500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0A5343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14:paraId="4CD0549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F49999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январь-декабрь 2023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2C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8F23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 - 42 064;</w:t>
            </w:r>
          </w:p>
          <w:p w14:paraId="3530837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31410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- 42 064;</w:t>
            </w:r>
          </w:p>
          <w:p w14:paraId="7997A11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0C1ED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07E12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населения, с размещением не менее 3156 материалов ежегодно, разъясняющих позиции традиционного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Ислама по тем или иным вопросам, рассказывающих о методиках вовлечения в ряды деструктивных 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C61C2F" w:rsidRPr="00D84C2F" w14:paraId="22B2CCD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14254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E6A56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52CE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764E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65EA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A5F7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3C8163" w14:textId="4F3E7AC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9F2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7994C3D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06887D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2FAD4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8424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39FC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60E3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BCA7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B730E73" w14:textId="2AF8547F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FE15B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13984FD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29A9D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660A8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FB4D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8777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CCDC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F1D3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0FA8BB" w14:textId="13CE54D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C8F62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4848086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3C003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9E1034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C61C2F" w:rsidRPr="00D84C2F" w14:paraId="3CA8F32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6F4B8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6EB2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сопровождение граждан, освобождающихся и освободившихся из мест лишения свободы, направленное на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их эффективную ресоциализацию</w:t>
            </w:r>
          </w:p>
          <w:p w14:paraId="2CC7BC0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859E0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0D516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AB5" w14:textId="77777777" w:rsidR="00C61C2F" w:rsidRPr="00D84C2F" w:rsidRDefault="00C61C2F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Создание модели комплекса социально-правового сопровождения лиц, состоящих на пробационном контроле и лиц освободившихся из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 лишения свободы.</w:t>
            </w:r>
          </w:p>
          <w:p w14:paraId="2347FB0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68BB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9F61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22E" w14:textId="77777777" w:rsidR="00C61C2F" w:rsidRPr="00DD7549" w:rsidRDefault="00C61C2F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службы в Акмолинской и Мангистауской областях по социальной адаптации осужденных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освободившихся из мест лишения свободы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том числе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состоящи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на пробационном контроле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FA8E6A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службы: </w:t>
            </w:r>
          </w:p>
          <w:p w14:paraId="7DA6955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лицам, освободившимся из мест лишения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свободы, в решении вопросов трудового и бытового устройства, в восстановлении социально-полезных связей. </w:t>
            </w:r>
          </w:p>
          <w:p w14:paraId="7ABC65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бесплатной юридической, психологической помощи бывшим осужденным. </w:t>
            </w:r>
          </w:p>
          <w:p w14:paraId="28A1F2C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службами пробации Акмолинской и Мангистауской областях. </w:t>
            </w:r>
          </w:p>
          <w:p w14:paraId="67EBA1F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14:paraId="55B1939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77E24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A4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  <w:p w14:paraId="5D967AC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F035B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48E9F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44B61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0B93B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2F7048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F363F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4E73C4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DC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Акмолинская, Мангистауская область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C38D2C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AFAAC8E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A8706" w14:textId="6D98B71B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DAB6F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правовой грамотности, информированности о своих правах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психологической поддержки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осужденных 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лиц, освободи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вшихся из мест лишения свободы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</w:tc>
      </w:tr>
      <w:tr w:rsidR="00C61C2F" w:rsidRPr="00D84C2F" w14:paraId="684D213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84CA1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4A245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199E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989B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4C25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0586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6D18C0" w14:textId="16B57734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5B5EB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13347E1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01190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F2AACD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C61C2F" w:rsidRPr="00D84C2F" w14:paraId="6FF1D6E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6A3C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5FE8E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1B1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советов, повышение информированности населения о деятельности общественных советов</w:t>
            </w:r>
          </w:p>
          <w:p w14:paraId="52FD608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57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Расширение и совершенствование функционала сайта kazkenes с целью формирования механизмов обратной связи общественных советов с населением. Необходимо обеспечить: </w:t>
            </w:r>
          </w:p>
          <w:p w14:paraId="5C09548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ведение, мониторинг и редактирование портала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 (на государственном и русском языках); </w:t>
            </w:r>
          </w:p>
          <w:p w14:paraId="6CFBDB3C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и совершенствование функционала сайта;</w:t>
            </w:r>
          </w:p>
          <w:p w14:paraId="15168F1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возможность ведения инвидуального профиля (с личным кабинетом) членов общественного совета;</w:t>
            </w:r>
          </w:p>
          <w:p w14:paraId="1D7C872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функционала обратной сзязи;</w:t>
            </w:r>
          </w:p>
          <w:p w14:paraId="4D58B6A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продвижение сайта.</w:t>
            </w:r>
          </w:p>
          <w:p w14:paraId="5F652C2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 менее                                       6 обучающих онлайн-семинаров для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советов всех уровней по повышению потенциала общественных советов, по проведению общественного контроля, эффективным механизмам взаимодействия общественных советов с населением, госорганами. </w:t>
            </w:r>
          </w:p>
          <w:p w14:paraId="475C4A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деятельности региональных (городских, районных, областных, гг.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Нур-Султан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 Алматы, Шымкент) и республиканских общественных советов.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6C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47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86868" w14:textId="4AAACB0D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A40B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работы и продвижение сайта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kazkenes.kz.</w:t>
            </w:r>
          </w:p>
          <w:p w14:paraId="314070C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обеспечение активного ведения личного кабинета  не менее 500 членов общественных советов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 kazkenes.kz.</w:t>
            </w:r>
          </w:p>
          <w:p w14:paraId="1033A87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потенциала не менее 300 членов общественных советов всех уровней.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и качества проводимых ОС различных  форм общественного контроля . </w:t>
            </w:r>
          </w:p>
          <w:p w14:paraId="28D3723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27C27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015B079F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D7977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98A4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системы общественного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4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системы общественного контроля, активизация деятельности общественных советов, поддержка общественных советов к проведению общественного контроля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E9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групп общественного контроля по республике по общественно значимым вопросам. </w:t>
            </w:r>
          </w:p>
          <w:p w14:paraId="1A45BA3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и выделение не менее 60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500 тыс.тг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для проведения общественного контроля по актуальным, социально значимым вопросам. </w:t>
            </w:r>
          </w:p>
          <w:p w14:paraId="0005187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рекомендаций по реализации и развитию механизмов общественного контроля.</w:t>
            </w:r>
          </w:p>
          <w:p w14:paraId="5E8829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и информационное сопровождение развития общественного контроля.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8E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13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B215F" w14:textId="153C7E4D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FBE3B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70% решения проблемных вопросов, поднятых в ходе проведения общественного контроля. Повышение активности граждан,  их правовой культуры в участии в  общественном контроле.</w:t>
            </w:r>
          </w:p>
        </w:tc>
      </w:tr>
      <w:tr w:rsidR="00C61C2F" w:rsidRPr="00D84C2F" w14:paraId="44FEE1C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1E14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EAB66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Стимулирование и популяризация социального предпринимательства среди НПО  Казахстана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DF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оказание поддержки социальным предпринимателям, стимулирование и повышение потенциала социально-предпринимательской деятельности среди НПО,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устойчивости и конкурентоспособности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B0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конкурса среди НПО по выделению мини-грантов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20 проектов по 500 тыс.тг)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для стимулирования и повышения потенциала  социально-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предпринимательской деятельности НПО. </w:t>
            </w:r>
          </w:p>
          <w:p w14:paraId="4C9897F4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лучших практик в сфере социально-предпринимательской деятельности НПО</w:t>
            </w:r>
          </w:p>
          <w:p w14:paraId="150A3AC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 лучших эффективных примеров, 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кейсов социального предпринимательства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через SMM продвижение.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3D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31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8E201" w14:textId="4CC61BE0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3375A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не менее 20-ти социальных предпринимателей из числа НПО страны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Не менее 30% реализованных проектов получат свою устойчивость через дальнейшее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бизнес-сообществом и/или самофинансирование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65F3C4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Трудоустройство не менее 10 человек с ограниченными возможностями.</w:t>
            </w:r>
          </w:p>
          <w:p w14:paraId="6E976B2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Сформирована база лучших практик </w:t>
            </w:r>
            <w:r w:rsidRPr="00D84C2F"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 среди НПО .</w:t>
            </w:r>
          </w:p>
          <w:p w14:paraId="41F73D7E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населения об успешных примерах и моделях социального предпринимательства. </w:t>
            </w:r>
          </w:p>
        </w:tc>
      </w:tr>
      <w:tr w:rsidR="00C61C2F" w:rsidRPr="00D84C2F" w14:paraId="1E792E6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F1A0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D3D4C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Академия НПО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2F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16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программу повышения квалификации НПО (с охватом на 800 НПО).</w:t>
            </w:r>
          </w:p>
          <w:p w14:paraId="6F7BA3F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Провести не менее 20 онлайн-тренингов для тренеров гражданского сектора. </w:t>
            </w:r>
          </w:p>
          <w:p w14:paraId="754F18D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Организовать онлайн-школу социального предпринимательства «Өрелі ұрпақ» (с охватом не менее 160 участников);</w:t>
            </w:r>
          </w:p>
          <w:p w14:paraId="7679F581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учебно-методические материалы Академии НКО;</w:t>
            </w:r>
          </w:p>
          <w:p w14:paraId="3FCC559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методологию и платформу для дистанционного и мобильного обучения;</w:t>
            </w:r>
          </w:p>
          <w:p w14:paraId="1CFD5C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Обеспечить студией онлайн и цифровых курсов обучения (вебинары, онлайн курсы, учебное видео, MOOC (массовые открытые онлайн курсы);</w:t>
            </w:r>
          </w:p>
          <w:p w14:paraId="3EDA11C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Арендовать помещение для проведения онлайн-курсов.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A9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D91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564AD" w14:textId="67283A49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7401E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Профессионализация деятельности 800 представителей НПО, подготовка 20 тренеров в области развития НПО. Повышение доли активно действующих НПО в Казахстане.</w:t>
            </w:r>
          </w:p>
        </w:tc>
      </w:tr>
      <w:tr w:rsidR="00C61C2F" w:rsidRPr="00D84C2F" w14:paraId="177551B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68741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F8DEB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 развитие гражданских инициатив на селе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13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актуальных современных проектов лидеров в области развития сельских инициатив, направленных на повышение качества жизни, решение актуальных проблем местного сообщества.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7E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социальному проектированию среди сельских жителей.</w:t>
            </w:r>
          </w:p>
          <w:p w14:paraId="1374306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Консультирование участников малых грантов.</w:t>
            </w:r>
          </w:p>
          <w:p w14:paraId="6B70F82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среди проектов, направленных на мобилизацию местного сообщества, выявление лидеров в области развития сельских инициатив и повышение цифровой, финансовой грамотности сельского населения.</w:t>
            </w:r>
          </w:p>
          <w:p w14:paraId="67ED57E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Мобилизация местного сообщества на селе посредством выделения не менее 60 малых грантов (по 500 тыс. тенге).</w:t>
            </w:r>
          </w:p>
          <w:p w14:paraId="1752CB8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успешных проектов и активной деятельности местных сообществ посредством SMM продвижения.</w:t>
            </w:r>
          </w:p>
          <w:p w14:paraId="5E56EF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Изготовление не менее 2-х видеороликов об успешно реализованных малых грантах.</w:t>
            </w:r>
          </w:p>
          <w:p w14:paraId="4824879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D69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90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A49E4" w14:textId="0D51018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088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17A1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  Не менее 20 созданных постоянных рабочих мест на селе.</w:t>
            </w:r>
          </w:p>
        </w:tc>
      </w:tr>
      <w:tr w:rsidR="00C61C2F" w:rsidRPr="00D84C2F" w14:paraId="48C4DD4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BD9E2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59C4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института медиации для 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разрешения социальных вопросов и сохранения стабильности и согласия в обществе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38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 обществе культуры разрешения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 через досудебные процедуры урегулирования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FC6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квалифицированной, бесплатной медиативной помощи населению, в том числе социально-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уязвимым слоям и гражданам, находящимся в трудной жизненной ситуации.</w:t>
            </w:r>
          </w:p>
          <w:p w14:paraId="6D8F49D1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2D0FBD6E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4FE2EB05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Совершенствование механизмов работы с получателями услуг в порядке медиации.</w:t>
            </w:r>
          </w:p>
          <w:p w14:paraId="4F5EF249" w14:textId="77777777" w:rsidR="00C61C2F" w:rsidRPr="00D84C2F" w:rsidRDefault="00C61C2F" w:rsidP="00B504C3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Проведение анализа о состоянии медиации в стране по отдельным аспектам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семейные, и тд.); оценка состояния института «непрофессиональных» медиаторов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81C1B3" w14:textId="77777777" w:rsidR="00C61C2F" w:rsidRPr="00D84C2F" w:rsidRDefault="00C61C2F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81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A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16591" w14:textId="77B446F2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2315C" w14:textId="77777777" w:rsidR="00C61C2F" w:rsidRPr="00D84C2F" w:rsidRDefault="00C61C2F" w:rsidP="00B504C3">
            <w:pPr>
              <w:tabs>
                <w:tab w:val="left" w:pos="454"/>
              </w:tabs>
              <w:spacing w:after="0" w:line="240" w:lineRule="auto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предложений и рекомендаций по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заинтересованности населения и развитию процедуры медиации, а также по совершенствованию законодательства.</w:t>
            </w:r>
          </w:p>
          <w:p w14:paraId="35CC6D6A" w14:textId="77777777" w:rsidR="00C61C2F" w:rsidRPr="00D84C2F" w:rsidRDefault="00C61C2F" w:rsidP="00B504C3">
            <w:pPr>
              <w:pStyle w:val="ac"/>
              <w:tabs>
                <w:tab w:val="left" w:pos="318"/>
              </w:tabs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не менее 500 человек.</w:t>
            </w:r>
          </w:p>
          <w:p w14:paraId="7E8E50EC" w14:textId="77777777" w:rsidR="00C61C2F" w:rsidRPr="00D84C2F" w:rsidRDefault="00C61C2F" w:rsidP="00B504C3">
            <w:pPr>
              <w:spacing w:after="0" w:line="240" w:lineRule="auto"/>
              <w:ind w:firstLine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более 1 млн. чел. </w:t>
            </w:r>
          </w:p>
          <w:p w14:paraId="34C370A3" w14:textId="77777777" w:rsidR="00C61C2F" w:rsidRPr="00341316" w:rsidRDefault="00C61C2F" w:rsidP="00B504C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16">
              <w:rPr>
                <w:rFonts w:ascii="Times New Roman" w:hAnsi="Times New Roman"/>
                <w:sz w:val="24"/>
                <w:szCs w:val="24"/>
              </w:rPr>
              <w:t>Проведение 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менее</w:t>
            </w:r>
            <w:r w:rsidRPr="00341316">
              <w:rPr>
                <w:rFonts w:ascii="Times New Roman" w:hAnsi="Times New Roman"/>
                <w:sz w:val="24"/>
                <w:szCs w:val="24"/>
              </w:rPr>
              <w:t xml:space="preserve"> 5 тренингов, семинаров и круглых столов.</w:t>
            </w:r>
          </w:p>
        </w:tc>
      </w:tr>
      <w:tr w:rsidR="00C61C2F" w:rsidRPr="00D84C2F" w14:paraId="4C1648E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9D23F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3927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Расширение участия НПО, экспертного сообщества в 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формировании антикоррупционной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91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«нулевой терпимости» к проявлениям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сфере предоставления государственных услуг    путём вовлечения в антикоррупционное движение представителей гражданского сектора</w:t>
            </w:r>
          </w:p>
          <w:p w14:paraId="19273C3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D3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дискуссионных и обучающих площадок с привлечением представителей гражданского общества и проектных офисов «Адалдық алаңы». </w:t>
            </w:r>
          </w:p>
          <w:p w14:paraId="6E31335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роведение 10 дискуссионных площадок с целью зонального определения тех регионов, где наиболее часто представитель неправительственного сектора сталкиваются с коррупционными нарушениями. На основе проведенных дискуссионных площадок определить уязвимые сферы деятельности, которые нуждаются в повышении антикоррупционной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14:paraId="708BCFE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На основе анализа и сбора предложений в рамках дискуссионных площадок подготовить обучающие методические материалы для организации обучающих площадок в сфере предоставления государственных услуг для представителей неправительственного сектора.    </w:t>
            </w:r>
          </w:p>
          <w:p w14:paraId="3EB37A0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выявлению возможных коррупционных рисков в части предоставления государственных услуг.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A4A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C2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7FE77B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10 523</w:t>
            </w:r>
          </w:p>
          <w:p w14:paraId="32E03F70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EE78C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Проект позволит выявить не менее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br/>
              <w:t xml:space="preserve">5 направлений в сфере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государственных услуг с наиболее высоким уровнем коррупционных рисков, требующих вовлечения в антикоррупционное  движение представителей гражданского сектора.</w:t>
            </w:r>
          </w:p>
          <w:p w14:paraId="5A9CB3B3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 итогам проведенных дискуссионных и обучающих площадок будут даны не менее 20 обоснованных рекомендаций, которые могут быть учтены и реализованы государственными органами в сфере предоставления государственных услуг.</w:t>
            </w:r>
          </w:p>
          <w:p w14:paraId="48A6BD7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F0CC4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99E3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61C2F" w:rsidRPr="00D84C2F" w14:paraId="181E38F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7282D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CF58D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инициатив ветеранских организаций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CB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Активизация  деятельности и способствованию дальнейшего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развития ветеранских организаций в формировании в обществе чувства солидарности, патриотизма и уважения к пожилым, сохранение культурных и общественных традиций.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C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встреч и чествований ветеранов, внесших весомый вклад в развитие и становление Независимого Казахстана; </w:t>
            </w:r>
          </w:p>
          <w:p w14:paraId="5F46192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ветеранских организаций в воспитательно-патриотических мероприятиях, посвященных 30-летию Независимости Казахстана. </w:t>
            </w:r>
          </w:p>
          <w:p w14:paraId="1F4034EE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подрастающего поколения, формирование у молодежи активной жизненной позиции на примере старшего поколения; </w:t>
            </w:r>
          </w:p>
          <w:p w14:paraId="7D3B4BAD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малых грантов, направленных на поддержку инициатив ветеранских организаций (17 малых грантов по 1 млн. тенге). </w:t>
            </w:r>
          </w:p>
          <w:p w14:paraId="66D3150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  <w:p w14:paraId="4ADB4819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FA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48EA119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A07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90CC4" w14:textId="77777777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22 428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1B761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200 ветеранов и /или ветеранских организаций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воспитательно-патриотических мероприятиях.</w:t>
            </w:r>
          </w:p>
          <w:p w14:paraId="0B8E6E1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не менее 17 малых грантов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поддержку инициатив ветеранских организаций (по 1 млн. тенге).</w:t>
            </w:r>
          </w:p>
          <w:p w14:paraId="7221DCB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</w:t>
            </w:r>
          </w:p>
        </w:tc>
      </w:tr>
      <w:tr w:rsidR="00C61C2F" w:rsidRPr="00D84C2F" w14:paraId="67E80FD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B602C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56408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развитие деятельности республиканского гражданского центра для поддержки неправительственных организаций по принципу «одного окна»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DE7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Укрепление потенциала региональных гражданских (ресурсных) центров для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5F8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республиканского гражданского центра. Оказание консультационных, методических, образовательных услуг для региональных ресурсных центров поддержи НПО.</w:t>
            </w:r>
          </w:p>
          <w:p w14:paraId="672DCDFE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446FB3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537E0B7B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Анализ деятельности региональных гражданских (ресурсных) центров НПО по исполнению индикаторов эффективности за 2018-2020 годы с замерами динамики.</w:t>
            </w:r>
          </w:p>
          <w:p w14:paraId="258B4547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Подготовка аналитической информации с рекомендациями.</w:t>
            </w:r>
          </w:p>
          <w:p w14:paraId="6AED753B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ключевых показателей результативности (KPI) по оценке  деятельности региональных гражданских центров.</w:t>
            </w:r>
          </w:p>
          <w:p w14:paraId="32B73A5E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и обмен положительной практикой деятельности региональных гражданских центров. Организация обучающих мероприятий для представителей региональных гражданских центров. </w:t>
            </w:r>
          </w:p>
          <w:p w14:paraId="3A46EB36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Выстраивание взаимодействия с местными исполнительными органами по совершенствованию механизмов взаимодействия, участия в грантовом финансировании. </w:t>
            </w: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уполномоченных должностных лиц местных исполнительных органов взаимодействию с институтами гражданского общества.  </w:t>
            </w:r>
          </w:p>
          <w:p w14:paraId="4DBA3FE6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Проведение анализа реализации социальных проектов в регионах и оценка социального эффекта их реализации. </w:t>
            </w:r>
          </w:p>
          <w:p w14:paraId="7D3226C1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Проведение Ярмарки социальных идей, проектов и программ.</w:t>
            </w:r>
          </w:p>
          <w:p w14:paraId="0805AFE7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методики оценки потребностей. Внесение предложений по совершенствованию механизмов государственного финансирования НПО. Разработка стандартов работы региональных гражданских центров.</w:t>
            </w:r>
          </w:p>
          <w:p w14:paraId="5D39F91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4AC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0A2C9B00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2021        </w:t>
            </w:r>
          </w:p>
          <w:p w14:paraId="6C43118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9FF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г.Нур-Султан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4B4C3" w14:textId="5A12A6E0" w:rsidR="00C61C2F" w:rsidRPr="00D84C2F" w:rsidRDefault="00C61C2F" w:rsidP="00C61C2F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7709D" w14:textId="77777777" w:rsidR="00C61C2F" w:rsidRPr="00D84C2F" w:rsidRDefault="00C61C2F" w:rsidP="00B504C3">
            <w:pPr>
              <w:pStyle w:val="af5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республиканского гражданского центра.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500 консультационных услуг,  не менее 20 методических услуг и</w:t>
            </w:r>
          </w:p>
          <w:p w14:paraId="17D7ED5C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не менее 5 обучающих мероприятий для региональных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центров.</w:t>
            </w:r>
          </w:p>
          <w:p w14:paraId="51B9B059" w14:textId="77777777" w:rsidR="00C61C2F" w:rsidRPr="00D84C2F" w:rsidRDefault="00C61C2F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 не менее  10  новых  региональных ресурсных центров, в том числе через грантовое финансирование местных исполнительных органов</w:t>
            </w:r>
          </w:p>
          <w:p w14:paraId="5BAF1C93" w14:textId="77777777" w:rsidR="00C61C2F" w:rsidRPr="00D84C2F" w:rsidRDefault="00C61C2F" w:rsidP="00B504C3">
            <w:pPr>
              <w:spacing w:after="0" w:line="240" w:lineRule="auto"/>
              <w:ind w:firstLine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5A88FBAA" w14:textId="77777777" w:rsidTr="00B504C3">
        <w:trPr>
          <w:gridAfter w:val="1"/>
          <w:wAfter w:w="7" w:type="dxa"/>
          <w:trHeight w:val="6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570AB" w14:textId="77777777" w:rsidR="00C61C2F" w:rsidRPr="00D84C2F" w:rsidRDefault="00C61C2F" w:rsidP="00C61C2F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032BA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6D96E4E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23B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1D08E548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7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28C0DD9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0A0173D3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74C51F3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494AAE2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5109260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  <w:p w14:paraId="6703C18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6EE" w14:textId="77777777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  <w:p w14:paraId="7AE828A2" w14:textId="0C07D4D2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1624A86C" w14:textId="237C3DDA" w:rsidR="00C61C2F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02F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D3F05A" w14:textId="1898CE0C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865CB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1725DFF6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30D9139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2F" w:rsidRPr="00D84C2F" w14:paraId="7B66A29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2B9F4B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8AE7B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8782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54E40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B302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B31B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5FDFE3D" w14:textId="392560B3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0F20B5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6318C6C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781E60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32003F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053A5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A3DA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BC3E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495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E64377" w14:textId="69FB91A9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B6D511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0FFA7C3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8F1683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5F8558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4E1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EDEDC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5AF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772D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33B5F6" w14:textId="730FEA0A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D89C8D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C2F" w:rsidRPr="00D84C2F" w14:paraId="3946878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7BAC7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93EEF9" w14:textId="77777777" w:rsidR="00C61C2F" w:rsidRPr="00D84C2F" w:rsidRDefault="00C61C2F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3CAEF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CEBB2" w14:textId="77777777" w:rsidR="00C61C2F" w:rsidRPr="00D84C2F" w:rsidRDefault="00C61C2F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AE056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D0075" w14:textId="77777777" w:rsidR="00C61C2F" w:rsidRPr="00D84C2F" w:rsidRDefault="00C61C2F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0771B4" w14:textId="4492862E" w:rsidR="00C61C2F" w:rsidRPr="00D84C2F" w:rsidRDefault="00C61C2F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A1E122" w14:textId="77777777" w:rsidR="00C61C2F" w:rsidRPr="00D84C2F" w:rsidRDefault="00C61C2F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E9A5B19" w14:textId="3A841F50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7B715F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Pr="007B715F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22A5A261" w14:textId="4E39FB4A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в случае несоответствия заявки требованиям, указанным в </w:t>
      </w:r>
      <w:hyperlink r:id="rId6" w:anchor="z39" w:history="1">
        <w:r w:rsidRPr="007B715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10</w:t>
        </w:r>
      </w:hyperlink>
      <w:r w:rsidRPr="007B715F">
        <w:rPr>
          <w:rFonts w:ascii="Times New Roman" w:hAnsi="Times New Roman"/>
          <w:sz w:val="28"/>
          <w:szCs w:val="28"/>
        </w:rPr>
        <w:t> Правил;</w:t>
      </w:r>
    </w:p>
    <w:p w14:paraId="475323FA" w14:textId="216A11D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несоответствия заявки утвержденному Плану;</w:t>
      </w:r>
    </w:p>
    <w:p w14:paraId="5B980543" w14:textId="7D3C05C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отсутствия и (или) несвоевременной подачи сведений о заявителе в Базу данных неправительственных организаций, согласно </w:t>
      </w:r>
      <w:hyperlink r:id="rId7" w:anchor="z105" w:history="1">
        <w:r w:rsidRPr="007B715F">
          <w:rPr>
            <w:rFonts w:ascii="Times New Roman" w:hAnsi="Times New Roman"/>
            <w:sz w:val="28"/>
            <w:szCs w:val="28"/>
          </w:rPr>
          <w:t>пункту 3</w:t>
        </w:r>
      </w:hyperlink>
      <w:r w:rsidRPr="007B715F">
        <w:rPr>
          <w:rFonts w:ascii="Times New Roman" w:hAnsi="Times New Roman"/>
          <w:sz w:val="28"/>
          <w:szCs w:val="28"/>
        </w:rPr>
        <w:t> статьи 6-1 Закона;</w:t>
      </w:r>
    </w:p>
    <w:p w14:paraId="720EB434" w14:textId="02B7845C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несоответствие темы гранта предмету, цели и видам деятельности заявителя согласно Уставу.</w:t>
      </w:r>
    </w:p>
    <w:p w14:paraId="38E2637D" w14:textId="1EF4B8ED" w:rsidR="00F568F0" w:rsidRPr="007B715F" w:rsidRDefault="00F568F0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7B715F">
        <w:rPr>
          <w:rFonts w:ascii="Times New Roman" w:hAnsi="Times New Roman"/>
          <w:sz w:val="28"/>
          <w:szCs w:val="28"/>
        </w:rPr>
        <w:t>, предусмотренных утвержденным Планом,</w:t>
      </w:r>
      <w:r w:rsidRPr="007B715F">
        <w:rPr>
          <w:rFonts w:ascii="Times New Roman" w:hAnsi="Times New Roman"/>
          <w:b/>
          <w:sz w:val="28"/>
          <w:szCs w:val="28"/>
        </w:rPr>
        <w:t xml:space="preserve"> признается несостоявшимся по одному из следующих оснований:</w:t>
      </w:r>
    </w:p>
    <w:p w14:paraId="600F82BB" w14:textId="6A897DC4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отсутствия представленных заявок на участие в конкурсе по теме гранта;</w:t>
      </w:r>
    </w:p>
    <w:p w14:paraId="4E173558" w14:textId="37AAA83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представления одной заявки на участие в конкурсе по теме гранта;</w:t>
      </w:r>
    </w:p>
    <w:p w14:paraId="6B666302" w14:textId="29030711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если к участию в конкурсе допущена одна заявка по теме гранта;</w:t>
      </w:r>
    </w:p>
    <w:p w14:paraId="51F12F19" w14:textId="7432D18B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если к участию в конкурсе ни одна из заявок не допущена по теме гранта;</w:t>
      </w:r>
    </w:p>
    <w:p w14:paraId="2CA8B729" w14:textId="5C118F9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5) если ни одна из представленных на оценку конкурсной комиссии заявок по теме гранта не набрала более 50 (пятидесяти) процентов от максимального итогового количества баллов.</w:t>
      </w:r>
    </w:p>
    <w:p w14:paraId="6AE0919E" w14:textId="77777777" w:rsidR="00404A8A" w:rsidRPr="007B715F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2D673171" w:rsidR="00FD5DEB" w:rsidRPr="007B715F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7B715F">
        <w:rPr>
          <w:rFonts w:ascii="Times New Roman" w:hAnsi="Times New Roman"/>
          <w:b/>
          <w:bCs/>
          <w:sz w:val="28"/>
          <w:szCs w:val="28"/>
        </w:rPr>
        <w:t>и электронный адреса</w:t>
      </w:r>
      <w:r w:rsidRPr="007B715F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7B715F">
        <w:rPr>
          <w:rFonts w:ascii="Times New Roman" w:hAnsi="Times New Roman"/>
          <w:b/>
          <w:bCs/>
          <w:sz w:val="28"/>
          <w:szCs w:val="28"/>
        </w:rPr>
        <w:t>ым</w:t>
      </w:r>
      <w:r w:rsidRPr="007B715F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68F2CFDE" w14:textId="3DD05D00" w:rsidR="000E2923" w:rsidRPr="007B715F" w:rsidRDefault="000E2923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B715F">
        <w:rPr>
          <w:rFonts w:ascii="Times New Roman" w:hAnsi="Times New Roman"/>
          <w:b/>
          <w:sz w:val="28"/>
          <w:szCs w:val="28"/>
          <w:u w:val="single"/>
        </w:rPr>
        <w:t>Заявки должны быть предоставлены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 xml:space="preserve"> в бумажном и электронном варианте (USB фл</w:t>
      </w:r>
      <w:r w:rsidR="00C3372D" w:rsidRPr="007B715F">
        <w:rPr>
          <w:rFonts w:ascii="Times New Roman" w:hAnsi="Times New Roman"/>
          <w:b/>
          <w:sz w:val="28"/>
          <w:szCs w:val="28"/>
          <w:u w:val="single"/>
        </w:rPr>
        <w:t>э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>ш накопителе или CD-диск).</w:t>
      </w:r>
    </w:p>
    <w:p w14:paraId="704CFD3D" w14:textId="236D59FD" w:rsidR="006451D7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Заявки на бумажном</w:t>
      </w:r>
      <w:r w:rsidR="004B6DC3">
        <w:rPr>
          <w:rFonts w:ascii="Times New Roman" w:hAnsi="Times New Roman"/>
          <w:sz w:val="28"/>
          <w:szCs w:val="28"/>
        </w:rPr>
        <w:t xml:space="preserve"> и </w:t>
      </w:r>
      <w:r w:rsidR="004B6DC3" w:rsidRPr="007B715F">
        <w:rPr>
          <w:rFonts w:ascii="Times New Roman" w:hAnsi="Times New Roman"/>
          <w:sz w:val="28"/>
          <w:szCs w:val="28"/>
        </w:rPr>
        <w:t>электронн</w:t>
      </w:r>
      <w:r w:rsidR="004B6DC3">
        <w:rPr>
          <w:rFonts w:ascii="Times New Roman" w:hAnsi="Times New Roman"/>
          <w:sz w:val="28"/>
          <w:szCs w:val="28"/>
        </w:rPr>
        <w:t>о</w:t>
      </w:r>
      <w:r w:rsidR="004B6DC3" w:rsidRPr="007B715F">
        <w:rPr>
          <w:rFonts w:ascii="Times New Roman" w:hAnsi="Times New Roman"/>
          <w:sz w:val="28"/>
          <w:szCs w:val="28"/>
        </w:rPr>
        <w:t>м</w:t>
      </w:r>
      <w:r w:rsidRPr="007B715F">
        <w:rPr>
          <w:rFonts w:ascii="Times New Roman" w:hAnsi="Times New Roman"/>
          <w:sz w:val="28"/>
          <w:szCs w:val="28"/>
        </w:rPr>
        <w:t xml:space="preserve"> носител</w:t>
      </w:r>
      <w:r w:rsidR="004B6DC3">
        <w:rPr>
          <w:rFonts w:ascii="Times New Roman" w:hAnsi="Times New Roman"/>
          <w:sz w:val="28"/>
          <w:szCs w:val="28"/>
        </w:rPr>
        <w:t>ях</w:t>
      </w:r>
      <w:r w:rsidRPr="007B715F">
        <w:rPr>
          <w:rFonts w:ascii="Times New Roman" w:hAnsi="Times New Roman"/>
          <w:sz w:val="28"/>
          <w:szCs w:val="28"/>
        </w:rPr>
        <w:t xml:space="preserve"> следует направлять на почтовый адрес:</w:t>
      </w:r>
    </w:p>
    <w:p w14:paraId="549C0EA3" w14:textId="77777777" w:rsidR="007B346D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7B715F">
        <w:rPr>
          <w:rFonts w:ascii="Times New Roman" w:hAnsi="Times New Roman"/>
          <w:sz w:val="28"/>
          <w:szCs w:val="28"/>
        </w:rPr>
        <w:t>Нур-Султан</w:t>
      </w:r>
      <w:r w:rsidRPr="007B715F">
        <w:rPr>
          <w:rFonts w:ascii="Times New Roman" w:hAnsi="Times New Roman"/>
          <w:sz w:val="28"/>
          <w:szCs w:val="28"/>
        </w:rPr>
        <w:t>, район Есиль, пр.</w:t>
      </w:r>
      <w:r w:rsidR="00F931E2" w:rsidRPr="007B715F">
        <w:rPr>
          <w:rFonts w:ascii="Times New Roman" w:hAnsi="Times New Roman"/>
          <w:sz w:val="28"/>
          <w:szCs w:val="28"/>
        </w:rPr>
        <w:t xml:space="preserve"> </w:t>
      </w:r>
      <w:r w:rsidR="006839B4" w:rsidRPr="007B715F">
        <w:rPr>
          <w:rFonts w:ascii="Times New Roman" w:hAnsi="Times New Roman"/>
          <w:sz w:val="28"/>
          <w:szCs w:val="28"/>
        </w:rPr>
        <w:t>Мәңгілік Ел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30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bookmarkStart w:id="1" w:name="_Hlk34312549"/>
      <w:r w:rsidR="003D13D4" w:rsidRPr="007B715F">
        <w:rPr>
          <w:rFonts w:ascii="Times New Roman" w:hAnsi="Times New Roman"/>
          <w:sz w:val="28"/>
          <w:szCs w:val="28"/>
        </w:rPr>
        <w:t>БЦ «</w:t>
      </w:r>
      <w:r w:rsidR="006839B4" w:rsidRPr="007B715F">
        <w:rPr>
          <w:rFonts w:ascii="Times New Roman" w:hAnsi="Times New Roman"/>
          <w:sz w:val="28"/>
          <w:szCs w:val="28"/>
        </w:rPr>
        <w:t>Astana Apartments</w:t>
      </w:r>
      <w:r w:rsidR="003D13D4" w:rsidRPr="007B715F">
        <w:rPr>
          <w:rFonts w:ascii="Times New Roman" w:hAnsi="Times New Roman"/>
          <w:sz w:val="28"/>
          <w:szCs w:val="28"/>
        </w:rPr>
        <w:t>»</w:t>
      </w:r>
      <w:bookmarkEnd w:id="1"/>
      <w:r w:rsidR="003D13D4"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2</w:t>
      </w:r>
      <w:r w:rsidRPr="007B715F">
        <w:rPr>
          <w:rFonts w:ascii="Times New Roman" w:hAnsi="Times New Roman"/>
          <w:sz w:val="28"/>
          <w:szCs w:val="28"/>
        </w:rPr>
        <w:t xml:space="preserve"> этаж, кабинет </w:t>
      </w:r>
      <w:r w:rsidR="006839B4" w:rsidRPr="007B715F">
        <w:rPr>
          <w:rFonts w:ascii="Times New Roman" w:hAnsi="Times New Roman"/>
          <w:sz w:val="28"/>
          <w:szCs w:val="28"/>
        </w:rPr>
        <w:t>211</w:t>
      </w:r>
      <w:r w:rsidR="007B346D" w:rsidRPr="007B715F">
        <w:rPr>
          <w:rFonts w:ascii="Times New Roman" w:hAnsi="Times New Roman"/>
          <w:sz w:val="28"/>
          <w:szCs w:val="28"/>
        </w:rPr>
        <w:t>.</w:t>
      </w:r>
    </w:p>
    <w:p w14:paraId="01EA5843" w14:textId="77777777" w:rsidR="009911DB" w:rsidRPr="007B715F" w:rsidRDefault="009911D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F6279DD" w14:textId="34D3ECD8" w:rsidR="009911DB" w:rsidRPr="007B715F" w:rsidRDefault="006415F4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Документы в формате MS Word и в едином документе в формате PDF со сканированным вариантом </w:t>
      </w:r>
      <w:r w:rsidR="00937EF0" w:rsidRPr="007B715F">
        <w:rPr>
          <w:rFonts w:ascii="Times New Roman" w:hAnsi="Times New Roman"/>
          <w:sz w:val="28"/>
          <w:szCs w:val="28"/>
        </w:rPr>
        <w:t xml:space="preserve">с печатями и подписями руководителя </w:t>
      </w:r>
      <w:r w:rsidRPr="007B715F">
        <w:rPr>
          <w:rFonts w:ascii="Times New Roman" w:hAnsi="Times New Roman"/>
          <w:sz w:val="28"/>
          <w:szCs w:val="28"/>
        </w:rPr>
        <w:t>заявки</w:t>
      </w:r>
      <w:r w:rsidR="006839B4" w:rsidRPr="007B715F">
        <w:rPr>
          <w:rFonts w:ascii="Times New Roman" w:hAnsi="Times New Roman"/>
          <w:sz w:val="28"/>
          <w:szCs w:val="28"/>
        </w:rPr>
        <w:t>,</w:t>
      </w:r>
      <w:r w:rsidR="00935F0E"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также</w:t>
      </w:r>
      <w:r w:rsidR="004B6DC3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направлять на</w:t>
      </w:r>
      <w:r w:rsidR="00FD5DEB" w:rsidRPr="007B715F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8" w:history="1">
        <w:r w:rsidR="0031030D" w:rsidRPr="007B715F">
          <w:rPr>
            <w:rFonts w:ascii="Times New Roman" w:eastAsia="Calibri" w:hAnsi="Times New Roman"/>
            <w:color w:val="0000FF"/>
            <w:sz w:val="28"/>
            <w:szCs w:val="28"/>
          </w:rPr>
          <w:t>grants@cisc.kz</w:t>
        </w:r>
      </w:hyperlink>
      <w:r w:rsidR="0031030D" w:rsidRPr="007B715F">
        <w:rPr>
          <w:rFonts w:ascii="Times New Roman" w:eastAsia="Calibri" w:hAnsi="Times New Roman"/>
          <w:color w:val="0000FF"/>
          <w:sz w:val="28"/>
          <w:szCs w:val="28"/>
        </w:rPr>
        <w:t>.</w:t>
      </w:r>
    </w:p>
    <w:p w14:paraId="501789E2" w14:textId="08EAEEBF" w:rsidR="0053065E" w:rsidRPr="007B715F" w:rsidRDefault="00FD5DE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282366" w:rsidRPr="007B715F">
        <w:rPr>
          <w:rFonts w:ascii="Times New Roman" w:hAnsi="Times New Roman"/>
          <w:b/>
          <w:sz w:val="28"/>
          <w:szCs w:val="28"/>
          <w:u w:val="single"/>
        </w:rPr>
        <w:t>д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о 18: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3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0 часов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«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20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»</w:t>
      </w:r>
      <w:r w:rsidR="00862E6B" w:rsidRPr="00EE1C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7A9">
        <w:rPr>
          <w:rFonts w:ascii="Times New Roman" w:hAnsi="Times New Roman"/>
          <w:b/>
          <w:sz w:val="28"/>
          <w:szCs w:val="28"/>
          <w:u w:val="single"/>
        </w:rPr>
        <w:t xml:space="preserve">января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20</w:t>
      </w:r>
      <w:r w:rsidR="006839B4" w:rsidRPr="00EE1C98">
        <w:rPr>
          <w:rFonts w:ascii="Times New Roman" w:hAnsi="Times New Roman"/>
          <w:b/>
          <w:sz w:val="28"/>
          <w:szCs w:val="28"/>
          <w:u w:val="single"/>
        </w:rPr>
        <w:t>2</w:t>
      </w:r>
      <w:r w:rsidR="006A47A9">
        <w:rPr>
          <w:rFonts w:ascii="Times New Roman" w:hAnsi="Times New Roman"/>
          <w:b/>
          <w:sz w:val="28"/>
          <w:szCs w:val="28"/>
          <w:u w:val="single"/>
        </w:rPr>
        <w:t>1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EE1C98">
        <w:rPr>
          <w:rFonts w:ascii="Times New Roman" w:hAnsi="Times New Roman"/>
          <w:b/>
          <w:sz w:val="28"/>
          <w:szCs w:val="28"/>
          <w:u w:val="single"/>
        </w:rPr>
        <w:t>.</w:t>
      </w:r>
      <w:r w:rsidR="0053065E" w:rsidRPr="007B715F">
        <w:rPr>
          <w:rFonts w:ascii="Times New Roman" w:hAnsi="Times New Roman"/>
          <w:b/>
          <w:sz w:val="28"/>
          <w:szCs w:val="28"/>
        </w:rPr>
        <w:t xml:space="preserve"> </w:t>
      </w:r>
    </w:p>
    <w:p w14:paraId="32118555" w14:textId="225ED73D" w:rsidR="00FD5DEB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7B715F">
        <w:rPr>
          <w:rFonts w:ascii="Times New Roman" w:hAnsi="Times New Roman"/>
          <w:sz w:val="28"/>
          <w:szCs w:val="28"/>
        </w:rPr>
        <w:t>Оператором</w:t>
      </w:r>
      <w:r w:rsidRPr="007B715F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>
        <w:rPr>
          <w:rFonts w:ascii="Times New Roman" w:hAnsi="Times New Roman"/>
          <w:sz w:val="28"/>
          <w:szCs w:val="28"/>
        </w:rPr>
        <w:t>3</w:t>
      </w:r>
      <w:r w:rsidRPr="007B715F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>
        <w:rPr>
          <w:rFonts w:ascii="Times New Roman" w:hAnsi="Times New Roman"/>
          <w:sz w:val="28"/>
          <w:szCs w:val="28"/>
        </w:rPr>
        <w:t>г.</w:t>
      </w:r>
      <w:r w:rsidR="006839B4" w:rsidRPr="007B715F">
        <w:rPr>
          <w:rFonts w:ascii="Times New Roman" w:hAnsi="Times New Roman"/>
          <w:sz w:val="28"/>
          <w:szCs w:val="28"/>
        </w:rPr>
        <w:t>Нур-Султан</w:t>
      </w:r>
      <w:r w:rsidRPr="007B715F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>
        <w:rPr>
          <w:rFonts w:ascii="Times New Roman" w:hAnsi="Times New Roman"/>
          <w:sz w:val="28"/>
          <w:szCs w:val="28"/>
        </w:rPr>
        <w:t xml:space="preserve"> ч.</w:t>
      </w:r>
      <w:r w:rsidRPr="007B715F">
        <w:rPr>
          <w:rFonts w:ascii="Times New Roman" w:hAnsi="Times New Roman"/>
          <w:sz w:val="28"/>
          <w:szCs w:val="28"/>
        </w:rPr>
        <w:t xml:space="preserve">). </w:t>
      </w:r>
    </w:p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270B05" w14:textId="77777777" w:rsidR="00734259" w:rsidRPr="007B715F" w:rsidRDefault="00AC4067" w:rsidP="00A31DAA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4.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Формат заявки и перечень документов для </w:t>
      </w:r>
      <w:r w:rsidR="008578A1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участия в конкурсе на предоставление 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грантов</w:t>
      </w:r>
    </w:p>
    <w:p w14:paraId="58D8E1A3" w14:textId="77777777" w:rsidR="00AC4067" w:rsidRPr="007B715F" w:rsidRDefault="00AC4067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Заявки для участия в конкурсе принимаются только по темам</w:t>
      </w:r>
      <w:r w:rsidR="000E2923" w:rsidRPr="007B715F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указанным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 пункте 2 настоящего объявления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14:paraId="43497390" w14:textId="17E3B1A7" w:rsidR="00734259" w:rsidRPr="007B715F" w:rsidRDefault="00734259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Заявка на участие в конкурсе на предоставление государственных грантов должна быть внесена </w:t>
      </w:r>
      <w:r w:rsidR="00C3372D" w:rsidRPr="007B715F">
        <w:rPr>
          <w:rFonts w:ascii="Times New Roman" w:eastAsia="Calibri" w:hAnsi="Times New Roman"/>
          <w:color w:val="000000"/>
          <w:sz w:val="28"/>
          <w:szCs w:val="28"/>
        </w:rPr>
        <w:t>Оператору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B6DC3">
        <w:rPr>
          <w:rFonts w:ascii="Times New Roman" w:eastAsia="Calibri" w:hAnsi="Times New Roman"/>
          <w:color w:val="000000"/>
          <w:sz w:val="28"/>
          <w:szCs w:val="28"/>
        </w:rPr>
        <w:br/>
      </w:r>
      <w:r w:rsidR="008D71E5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не позднее даты и времени окончания приема заявок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нарочно</w:t>
      </w:r>
      <w:r w:rsidR="00A773A0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посредств</w:t>
      </w:r>
      <w:r w:rsidR="00CE0E72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о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м почтовой связи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и электронной почты (по электронной почте</w:t>
      </w:r>
      <w:r w:rsidR="0031030D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9" w:history="1">
        <w:r w:rsidR="0031030D" w:rsidRPr="007B715F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) на казахском и (или) русском </w:t>
      </w:r>
      <w:r w:rsidRPr="007B715F">
        <w:rPr>
          <w:rFonts w:ascii="Times New Roman" w:eastAsia="Calibri" w:hAnsi="Times New Roman"/>
          <w:sz w:val="28"/>
          <w:szCs w:val="28"/>
        </w:rPr>
        <w:t xml:space="preserve">языках, на бумажном и электронном носителях (USB </w:t>
      </w:r>
      <w:r w:rsidR="0031030D" w:rsidRPr="007B715F">
        <w:rPr>
          <w:rFonts w:ascii="Times New Roman" w:eastAsia="Calibri" w:hAnsi="Times New Roman"/>
          <w:sz w:val="28"/>
          <w:szCs w:val="28"/>
        </w:rPr>
        <w:t>флэш</w:t>
      </w:r>
      <w:r w:rsidRPr="007B715F">
        <w:rPr>
          <w:rFonts w:ascii="Times New Roman" w:eastAsia="Calibri" w:hAnsi="Times New Roman"/>
          <w:sz w:val="28"/>
          <w:szCs w:val="28"/>
        </w:rPr>
        <w:t xml:space="preserve"> накопителе или CD-диск), которые остаются </w:t>
      </w:r>
      <w:r w:rsidR="00C3372D" w:rsidRPr="007B715F">
        <w:rPr>
          <w:rFonts w:ascii="Times New Roman" w:eastAsia="Calibri" w:hAnsi="Times New Roman"/>
          <w:sz w:val="28"/>
          <w:szCs w:val="28"/>
        </w:rPr>
        <w:t>у Оператора</w:t>
      </w:r>
      <w:r w:rsidRPr="007B715F">
        <w:rPr>
          <w:rFonts w:ascii="Times New Roman" w:eastAsia="Calibri" w:hAnsi="Times New Roman"/>
          <w:sz w:val="28"/>
          <w:szCs w:val="28"/>
        </w:rPr>
        <w:t xml:space="preserve"> как версия заявки на электронном носителе. </w:t>
      </w:r>
    </w:p>
    <w:p w14:paraId="0C7766A9" w14:textId="267A2868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для участия в конкурсе на электронном носителе должны быть предоставлены в едином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документе в формате </w:t>
      </w:r>
      <w:r w:rsidR="006B2D4E" w:rsidRPr="007B715F">
        <w:rPr>
          <w:rFonts w:ascii="Times New Roman" w:hAnsi="Times New Roman"/>
          <w:b/>
          <w:sz w:val="28"/>
          <w:szCs w:val="28"/>
          <w:u w:val="single"/>
        </w:rPr>
        <w:t xml:space="preserve">MS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Word</w:t>
      </w:r>
      <w:r w:rsidRPr="007B715F">
        <w:rPr>
          <w:rFonts w:ascii="Times New Roman" w:hAnsi="Times New Roman"/>
          <w:sz w:val="28"/>
          <w:szCs w:val="28"/>
        </w:rPr>
        <w:t xml:space="preserve"> и в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едином документе в формате PDF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со сканированным вариантом</w:t>
      </w:r>
      <w:r w:rsidR="004B6DC3" w:rsidRPr="004B6DC3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с печатями и подписями руководителя.</w:t>
      </w:r>
    </w:p>
    <w:p w14:paraId="2703FAD1" w14:textId="77777777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случае предоставления одной НПО нескольких заявок на несколько социальных проектов/социальных программ, необходимо каждую из заявок направлять отдельным письмом, копию заявки на электронном носителе </w:t>
      </w:r>
      <w:r w:rsidRPr="007B715F">
        <w:rPr>
          <w:rFonts w:ascii="Times New Roman" w:eastAsia="Calibri" w:hAnsi="Times New Roman"/>
          <w:sz w:val="28"/>
          <w:szCs w:val="28"/>
        </w:rPr>
        <w:t>(USB фл</w:t>
      </w:r>
      <w:r w:rsidR="00C3372D" w:rsidRPr="007B715F">
        <w:rPr>
          <w:rFonts w:ascii="Times New Roman" w:eastAsia="Calibri" w:hAnsi="Times New Roman"/>
          <w:sz w:val="28"/>
          <w:szCs w:val="28"/>
        </w:rPr>
        <w:t>э</w:t>
      </w:r>
      <w:r w:rsidRPr="007B715F">
        <w:rPr>
          <w:rFonts w:ascii="Times New Roman" w:eastAsia="Calibri" w:hAnsi="Times New Roman"/>
          <w:sz w:val="28"/>
          <w:szCs w:val="28"/>
        </w:rPr>
        <w:t xml:space="preserve">ш накопителе или CD-диск) </w:t>
      </w:r>
      <w:r w:rsidRPr="007B715F">
        <w:rPr>
          <w:rFonts w:ascii="Times New Roman" w:hAnsi="Times New Roman"/>
          <w:sz w:val="28"/>
          <w:szCs w:val="28"/>
        </w:rPr>
        <w:t xml:space="preserve">приложить к сформированной папке на бумажном носителе и направить в обозначенные сроки по указанному </w:t>
      </w:r>
      <w:r w:rsidR="00136967" w:rsidRPr="007B715F">
        <w:rPr>
          <w:rFonts w:ascii="Times New Roman" w:hAnsi="Times New Roman"/>
          <w:sz w:val="28"/>
          <w:szCs w:val="28"/>
        </w:rPr>
        <w:t>выше</w:t>
      </w:r>
      <w:r w:rsidRPr="007B715F">
        <w:rPr>
          <w:rFonts w:ascii="Times New Roman" w:hAnsi="Times New Roman"/>
          <w:sz w:val="28"/>
          <w:szCs w:val="28"/>
        </w:rPr>
        <w:t xml:space="preserve"> адресу. </w:t>
      </w:r>
    </w:p>
    <w:p w14:paraId="77000888" w14:textId="5EB9DE25" w:rsidR="00734259" w:rsidRPr="007B715F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z790"/>
      <w:r w:rsidRPr="007B715F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предоставление гранта для неправительственных организаций по форме, согласно приложению 1;</w:t>
      </w:r>
    </w:p>
    <w:p w14:paraId="4693B06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z791"/>
      <w:bookmarkEnd w:id="2"/>
      <w:r w:rsidRPr="007B715F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2;</w:t>
      </w:r>
    </w:p>
    <w:p w14:paraId="2AE2974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z792"/>
      <w:bookmarkEnd w:id="3"/>
      <w:r w:rsidRPr="007B715F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3;</w:t>
      </w:r>
    </w:p>
    <w:p w14:paraId="51D1C24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z793"/>
      <w:bookmarkEnd w:id="4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Pr="007B715F">
        <w:rPr>
          <w:rFonts w:ascii="Times New Roman" w:hAnsi="Times New Roman"/>
          <w:color w:val="000000"/>
          <w:sz w:val="28"/>
          <w:szCs w:val="28"/>
        </w:rPr>
        <w:t>по форме, согласно приложению 4;</w:t>
      </w:r>
    </w:p>
    <w:p w14:paraId="0807B2B3" w14:textId="77777777" w:rsidR="004B6DC3" w:rsidRPr="004B6DC3" w:rsidRDefault="0051150F" w:rsidP="00F97A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6" w:name="z794"/>
      <w:bookmarkEnd w:id="5"/>
      <w:r w:rsidRPr="004B6DC3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 и (или) социальной программы</w:t>
      </w:r>
      <w:r w:rsidRPr="004B6DC3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5, с указанием сумм предполагаемых расходов на материально-техническое обеспечение (в рамках установленных процентов к сумме социального проекта и (или) социальной программы). </w:t>
      </w:r>
    </w:p>
    <w:p w14:paraId="20419383" w14:textId="18A188BE" w:rsidR="00AE3A34" w:rsidRPr="004B6DC3" w:rsidRDefault="00517C1C" w:rsidP="004B6DC3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>Примечани</w:t>
      </w:r>
      <w:r w:rsidR="00AE3A34" w:rsidRPr="004B6DC3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 xml:space="preserve"> к подпункту 5): </w:t>
      </w:r>
    </w:p>
    <w:p w14:paraId="0EC4BFF7" w14:textId="7D0FF253" w:rsidR="00BA3E44" w:rsidRPr="007B715F" w:rsidRDefault="00AE3A34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 случае, если срок реализации социального проекта составляет </w:t>
      </w:r>
      <w:r w:rsidR="00617157" w:rsidRPr="007B715F">
        <w:rPr>
          <w:rFonts w:ascii="Times New Roman" w:hAnsi="Times New Roman"/>
          <w:i/>
          <w:color w:val="000000"/>
          <w:sz w:val="28"/>
          <w:szCs w:val="28"/>
        </w:rPr>
        <w:t xml:space="preserve">2 (два) или 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3 (три) года, </w:t>
      </w:r>
      <w:r w:rsidR="004625E5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необходимо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предостав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ля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ть приложени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 4 и 5 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 xml:space="preserve">в разрезе каждого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год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D052320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При составлении сметы расходов необходимо учитывать следующие основные требования, которые закреплены в договоре на предоставление гранта:</w:t>
      </w:r>
    </w:p>
    <w:p w14:paraId="39214589" w14:textId="60E7EC43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 xml:space="preserve">- обязательное </w:t>
      </w:r>
      <w:r w:rsidR="0031030D"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проведение краткого</w:t>
      </w:r>
      <w:r w:rsidR="00F0765E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видеообзора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мероприятий социального проекта;</w:t>
      </w:r>
    </w:p>
    <w:p w14:paraId="4C757A7A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- обязательное наличие в проектной команде специалиста по связям с общественностью, руководителя и бухгалтера организации;</w:t>
      </w:r>
    </w:p>
    <w:p w14:paraId="51E86EC4" w14:textId="0B236A0E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- в случае проведения публичных мероприятий необходима установка баннера с логотипом </w:t>
      </w:r>
      <w:r w:rsidR="00343DDA">
        <w:rPr>
          <w:rFonts w:ascii="Times New Roman" w:eastAsia="Calibri" w:hAnsi="Times New Roman"/>
          <w:i/>
          <w:color w:val="000000"/>
          <w:sz w:val="28"/>
          <w:szCs w:val="28"/>
        </w:rPr>
        <w:t>Оператора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 наименования Министерства</w:t>
      </w:r>
      <w:r w:rsidR="00617157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информации и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общественного развития</w:t>
      </w:r>
      <w:r w:rsidR="00E960F9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РК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</w:p>
    <w:p w14:paraId="5CEE23E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5"/>
      <w:bookmarkEnd w:id="6"/>
      <w:r w:rsidRPr="007B715F">
        <w:rPr>
          <w:rFonts w:ascii="Times New Roman" w:hAnsi="Times New Roman"/>
          <w:b/>
          <w:color w:val="000000"/>
          <w:sz w:val="28"/>
          <w:szCs w:val="28"/>
        </w:rPr>
        <w:t>копию устава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организации;</w:t>
      </w:r>
    </w:p>
    <w:p w14:paraId="36E33DF0" w14:textId="4D3F94BC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6"/>
      <w:bookmarkEnd w:id="7"/>
      <w:r w:rsidRPr="007B715F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Pr="00FF1205">
        <w:rPr>
          <w:rFonts w:ascii="Times New Roman" w:hAnsi="Times New Roman"/>
          <w:color w:val="000000"/>
          <w:sz w:val="28"/>
          <w:szCs w:val="28"/>
        </w:rPr>
        <w:t>;</w:t>
      </w:r>
    </w:p>
    <w:p w14:paraId="46CBF9CD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7"/>
      <w:bookmarkEnd w:id="8"/>
      <w:r w:rsidRPr="007B715F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7B715F">
        <w:rPr>
          <w:rFonts w:ascii="Times New Roman" w:hAnsi="Times New Roman"/>
          <w:color w:val="000000"/>
          <w:sz w:val="28"/>
          <w:szCs w:val="28"/>
        </w:rPr>
        <w:t>;</w:t>
      </w:r>
    </w:p>
    <w:p w14:paraId="1A3B109B" w14:textId="77777777" w:rsidR="004D7EA7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8"/>
      <w:bookmarkEnd w:id="9"/>
      <w:r w:rsidRPr="007B715F">
        <w:rPr>
          <w:rFonts w:ascii="Times New Roman" w:hAnsi="Times New Roman"/>
          <w:b/>
          <w:color w:val="000000"/>
          <w:sz w:val="28"/>
          <w:szCs w:val="28"/>
        </w:rPr>
        <w:t>документы, подтверждающие наличие собственного вклада Заявителя или других источников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финансирования социального проекта и (или) социальной программы</w:t>
      </w:r>
      <w:r w:rsidR="004D7EA7" w:rsidRPr="007B715F">
        <w:rPr>
          <w:rFonts w:ascii="Times New Roman" w:hAnsi="Times New Roman"/>
          <w:color w:val="000000"/>
          <w:sz w:val="28"/>
          <w:szCs w:val="28"/>
        </w:rPr>
        <w:t>.</w:t>
      </w:r>
    </w:p>
    <w:p w14:paraId="66F8C9B2" w14:textId="77777777" w:rsidR="00D45852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715EA520" w14:textId="77777777" w:rsidR="0051150F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E80725" w:rsidRPr="007B715F">
        <w:rPr>
          <w:rFonts w:ascii="Times New Roman" w:hAnsi="Times New Roman"/>
          <w:i/>
          <w:color w:val="000000"/>
          <w:sz w:val="28"/>
          <w:szCs w:val="28"/>
        </w:rPr>
        <w:t>. Д</w:t>
      </w:r>
      <w:r w:rsidR="008E7D4D" w:rsidRPr="007B715F">
        <w:rPr>
          <w:rFonts w:ascii="Times New Roman" w:hAnsi="Times New Roman"/>
          <w:i/>
          <w:sz w:val="28"/>
          <w:szCs w:val="28"/>
        </w:rPr>
        <w:t>ля юридического лица, который вносит вклад в проект</w:t>
      </w:r>
      <w:r w:rsidR="00E80725" w:rsidRPr="007B715F">
        <w:rPr>
          <w:rFonts w:ascii="Times New Roman" w:hAnsi="Times New Roman"/>
          <w:i/>
          <w:sz w:val="28"/>
          <w:szCs w:val="28"/>
        </w:rPr>
        <w:t xml:space="preserve"> </w:t>
      </w:r>
      <w:r w:rsidR="00E80725" w:rsidRPr="007B715F">
        <w:rPr>
          <w:rFonts w:ascii="Times New Roman" w:hAnsi="Times New Roman"/>
          <w:i/>
          <w:sz w:val="28"/>
          <w:szCs w:val="28"/>
        </w:rPr>
        <w:tab/>
        <w:t xml:space="preserve">- </w:t>
      </w:r>
      <w:r w:rsidR="0051150F" w:rsidRPr="007B715F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7B715F">
        <w:rPr>
          <w:rFonts w:ascii="Times New Roman" w:hAnsi="Times New Roman"/>
          <w:i/>
          <w:sz w:val="28"/>
          <w:szCs w:val="28"/>
        </w:rPr>
        <w:t>; для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7B715F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7B715F">
        <w:rPr>
          <w:rFonts w:ascii="Times New Roman" w:hAnsi="Times New Roman"/>
          <w:i/>
          <w:sz w:val="28"/>
          <w:szCs w:val="28"/>
        </w:rPr>
        <w:t>ый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7B715F">
        <w:rPr>
          <w:rFonts w:ascii="Times New Roman" w:hAnsi="Times New Roman"/>
          <w:i/>
          <w:sz w:val="28"/>
          <w:szCs w:val="28"/>
        </w:rPr>
        <w:t>.</w:t>
      </w:r>
    </w:p>
    <w:bookmarkEnd w:id="10"/>
    <w:p w14:paraId="56F1B94E" w14:textId="77777777" w:rsidR="0051150F" w:rsidRPr="007B715F" w:rsidRDefault="0051150F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25EC8C5" w14:textId="77777777" w:rsidR="0051150F" w:rsidRPr="007B715F" w:rsidRDefault="0051150F" w:rsidP="003103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z799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11"/>
    <w:p w14:paraId="5C24D236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3252CAB" w14:textId="1DD4A53A" w:rsidR="00A84D26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Срок реализации социальных проектов</w:t>
      </w:r>
      <w:r w:rsidR="00343D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– согласно Плана грантов.</w:t>
      </w:r>
    </w:p>
    <w:p w14:paraId="57D87740" w14:textId="77777777" w:rsidR="00C3372D" w:rsidRPr="007B715F" w:rsidRDefault="00C3372D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B29576A" w14:textId="437E199E" w:rsidR="00734259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реализации проекта </w:t>
      </w:r>
      <w:r w:rsidR="00271DFF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1 марта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и дата окончания реализации проекта 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– согласно Плана</w:t>
      </w:r>
      <w:r w:rsidR="00271DFF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.</w:t>
      </w:r>
    </w:p>
    <w:p w14:paraId="6C0B3541" w14:textId="77777777" w:rsidR="00751EDA" w:rsidRPr="007B715F" w:rsidRDefault="00751E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506DDDA" w14:textId="77777777" w:rsidR="00734259" w:rsidRPr="007B715F" w:rsidRDefault="0051685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. Критерии отбора заявок</w:t>
      </w:r>
    </w:p>
    <w:p w14:paraId="7379A293" w14:textId="01D358B2" w:rsidR="00734259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lastRenderedPageBreak/>
        <w:t>Заявки оцениваются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членами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внешней конкурсной комисси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показателям, у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казанным в приложении №</w:t>
      </w:r>
      <w:r w:rsidR="00F74E8B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7 к Правилам: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14:paraId="23FE681A" w14:textId="71EC7334" w:rsidR="00343DDA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45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254"/>
        <w:gridCol w:w="1391"/>
        <w:gridCol w:w="566"/>
        <w:gridCol w:w="6460"/>
      </w:tblGrid>
      <w:tr w:rsidR="00633DC1" w:rsidRPr="007B715F" w14:paraId="2F97A00F" w14:textId="77777777" w:rsidTr="00271DFF">
        <w:trPr>
          <w:trHeight w:val="30"/>
        </w:trPr>
        <w:tc>
          <w:tcPr>
            <w:tcW w:w="84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30E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4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053E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1957" w:type="dxa"/>
            <w:gridSpan w:val="2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04F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46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B19C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Расшифровка баллов</w:t>
            </w:r>
          </w:p>
        </w:tc>
      </w:tr>
      <w:tr w:rsidR="00633DC1" w:rsidRPr="007B715F" w14:paraId="5E3099E7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439F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7C64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организации: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степень соответствия уставной деятельности организации целям проекта;</w:t>
            </w:r>
            <w:r w:rsidR="005418AE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00E2F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у заявителя опыта реализации аналогичных социальных проектов и (или) социальных программ; </w:t>
            </w:r>
          </w:p>
          <w:p w14:paraId="7310FBD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 результатов реализованных ранее аналогичных социальных проектов и (или) социальных программ;</w:t>
            </w:r>
          </w:p>
          <w:p w14:paraId="6D9B6C6E" w14:textId="7C0E9684" w:rsidR="00633DC1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готовность организации к реализации социального проекта и (или) социальной программы).</w:t>
            </w:r>
            <w:r w:rsidR="00304F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BB0AB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581F0" w14:textId="77777777" w:rsidR="00633DC1" w:rsidRPr="007B715F" w:rsidRDefault="00633DC1">
            <w:pPr>
              <w:shd w:val="clear" w:color="auto" w:fill="FFFFFF"/>
              <w:tabs>
                <w:tab w:val="left" w:pos="429"/>
              </w:tabs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6AAB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633DC1" w:rsidRPr="007B715F" w14:paraId="3A64A41B" w14:textId="77777777" w:rsidTr="00271DFF">
        <w:trPr>
          <w:trHeight w:val="30"/>
        </w:trPr>
        <w:tc>
          <w:tcPr>
            <w:tcW w:w="0" w:type="auto"/>
            <w:vMerge/>
          </w:tcPr>
          <w:p w14:paraId="098D282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74B50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F682F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B5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048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одному из подпунктов показателя</w:t>
            </w:r>
          </w:p>
        </w:tc>
      </w:tr>
      <w:tr w:rsidR="00633DC1" w:rsidRPr="007B715F" w14:paraId="7C13773E" w14:textId="77777777" w:rsidTr="00271DFF">
        <w:trPr>
          <w:trHeight w:val="30"/>
        </w:trPr>
        <w:tc>
          <w:tcPr>
            <w:tcW w:w="0" w:type="auto"/>
            <w:vMerge/>
          </w:tcPr>
          <w:p w14:paraId="41F873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373F19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207B3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9B4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F4CD5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двум подпунктам показателя</w:t>
            </w:r>
          </w:p>
        </w:tc>
      </w:tr>
      <w:tr w:rsidR="00633DC1" w:rsidRPr="007B715F" w14:paraId="53A8CE66" w14:textId="77777777" w:rsidTr="00271DFF">
        <w:trPr>
          <w:trHeight w:val="30"/>
        </w:trPr>
        <w:tc>
          <w:tcPr>
            <w:tcW w:w="0" w:type="auto"/>
            <w:vMerge/>
          </w:tcPr>
          <w:p w14:paraId="11D28D1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57AB5A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F97471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E45F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13E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трем подпунктам показателя</w:t>
            </w:r>
          </w:p>
        </w:tc>
      </w:tr>
      <w:tr w:rsidR="00633DC1" w:rsidRPr="007B715F" w14:paraId="1E38923E" w14:textId="77777777" w:rsidTr="00271DFF">
        <w:trPr>
          <w:trHeight w:val="30"/>
        </w:trPr>
        <w:tc>
          <w:tcPr>
            <w:tcW w:w="0" w:type="auto"/>
            <w:vMerge/>
          </w:tcPr>
          <w:p w14:paraId="0E0309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5915E2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D5DD6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8D1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06893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всем подпунктам показателя</w:t>
            </w:r>
          </w:p>
        </w:tc>
      </w:tr>
      <w:tr w:rsidR="00633DC1" w:rsidRPr="007B715F" w14:paraId="0C05F22E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08E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381F" w14:textId="77777777" w:rsidR="005418AE" w:rsidRPr="007B715F" w:rsidRDefault="00633DC1">
            <w:p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реализации </w:t>
            </w:r>
            <w:r w:rsidR="005418AE"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оциального проекта и (или) социальной программы: </w:t>
            </w:r>
          </w:p>
          <w:p w14:paraId="2316CBB7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проекта;</w:t>
            </w:r>
          </w:p>
          <w:p w14:paraId="3C91E5C6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 w14:paraId="4428C2E8" w14:textId="77777777" w:rsidR="00633DC1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обязанности в социальном проекте и (или) социальной программе специалистов, которых планируется задействовать в 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A2049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3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580D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765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</w:t>
            </w:r>
          </w:p>
        </w:tc>
      </w:tr>
      <w:tr w:rsidR="00633DC1" w:rsidRPr="007B715F" w14:paraId="7925C65D" w14:textId="77777777" w:rsidTr="00271DFF">
        <w:trPr>
          <w:trHeight w:val="30"/>
        </w:trPr>
        <w:tc>
          <w:tcPr>
            <w:tcW w:w="0" w:type="auto"/>
            <w:vMerge/>
          </w:tcPr>
          <w:p w14:paraId="5B28964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F199A7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470F4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13CE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95EC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633DC1" w:rsidRPr="007B715F" w14:paraId="09D12CB0" w14:textId="77777777" w:rsidTr="00271DFF">
        <w:trPr>
          <w:trHeight w:val="30"/>
        </w:trPr>
        <w:tc>
          <w:tcPr>
            <w:tcW w:w="0" w:type="auto"/>
            <w:vMerge/>
          </w:tcPr>
          <w:p w14:paraId="3937E8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0D8B2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450964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2DF6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1BE5F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</w:t>
            </w:r>
          </w:p>
        </w:tc>
      </w:tr>
      <w:tr w:rsidR="00633DC1" w:rsidRPr="007B715F" w14:paraId="054AB987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C1E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6DB4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14:paraId="4A936590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14:paraId="13AC109E" w14:textId="3E42B758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охват бенефициаров и масштаб реализации проекта в соответствии со </w:t>
            </w:r>
            <w:r w:rsidR="0031030D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спецификой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программы;</w:t>
            </w:r>
          </w:p>
          <w:p w14:paraId="4B0645EE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 приведут к достижению целей предлагаемого социального проекта и (или) социальной программы;</w:t>
            </w:r>
          </w:p>
          <w:p w14:paraId="4AB58EB5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 w14:paraId="32308807" w14:textId="22F9CACC" w:rsidR="00633DC1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инновационных </w:t>
            </w:r>
            <w:r w:rsidR="00E06180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способов достижения,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поставленных цели и задач.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F38F5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7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8BC4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B2516" w14:textId="7EA47D29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соответствует данному показателю</w:t>
            </w:r>
          </w:p>
        </w:tc>
      </w:tr>
      <w:tr w:rsidR="00633DC1" w:rsidRPr="007B715F" w14:paraId="0EA5E060" w14:textId="77777777" w:rsidTr="00271DFF">
        <w:trPr>
          <w:trHeight w:val="30"/>
        </w:trPr>
        <w:tc>
          <w:tcPr>
            <w:tcW w:w="0" w:type="auto"/>
            <w:vMerge/>
          </w:tcPr>
          <w:p w14:paraId="1EBC1F5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20A7E3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799776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749D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8B49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 w:rsidR="00633DC1" w:rsidRPr="007B715F" w14:paraId="0518BACF" w14:textId="77777777" w:rsidTr="00271DFF">
        <w:trPr>
          <w:trHeight w:val="30"/>
        </w:trPr>
        <w:tc>
          <w:tcPr>
            <w:tcW w:w="0" w:type="auto"/>
            <w:vMerge/>
          </w:tcPr>
          <w:p w14:paraId="0C9D879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12674EA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0400E6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4E9F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1A30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 w:rsidR="00633DC1" w:rsidRPr="007B715F" w14:paraId="41FDC797" w14:textId="77777777" w:rsidTr="00271DFF">
        <w:trPr>
          <w:trHeight w:val="30"/>
        </w:trPr>
        <w:tc>
          <w:tcPr>
            <w:tcW w:w="0" w:type="auto"/>
            <w:vMerge/>
          </w:tcPr>
          <w:p w14:paraId="20C35A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176051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7AE988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E43F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46A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 w:rsidR="00633DC1" w:rsidRPr="007B715F" w14:paraId="41E04C8C" w14:textId="77777777" w:rsidTr="00271DFF">
        <w:trPr>
          <w:trHeight w:val="30"/>
        </w:trPr>
        <w:tc>
          <w:tcPr>
            <w:tcW w:w="0" w:type="auto"/>
            <w:vMerge/>
          </w:tcPr>
          <w:p w14:paraId="3FDED1E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2279A4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4559B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392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7742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 w:rsidR="00633DC1" w:rsidRPr="007B715F" w14:paraId="1ABEA8F6" w14:textId="77777777" w:rsidTr="00271DFF">
        <w:trPr>
          <w:trHeight w:val="30"/>
        </w:trPr>
        <w:tc>
          <w:tcPr>
            <w:tcW w:w="0" w:type="auto"/>
            <w:vMerge/>
          </w:tcPr>
          <w:p w14:paraId="54E566C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FA5E5C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A6C96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3EC6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2900" w14:textId="68A7C136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полностью соответствует всем подпунктам показателя</w:t>
            </w:r>
          </w:p>
        </w:tc>
      </w:tr>
      <w:tr w:rsidR="00633DC1" w:rsidRPr="007B715F" w14:paraId="598D0E02" w14:textId="77777777" w:rsidTr="00271DFF">
        <w:trPr>
          <w:trHeight w:val="30"/>
        </w:trPr>
        <w:tc>
          <w:tcPr>
            <w:tcW w:w="0" w:type="auto"/>
            <w:vMerge/>
          </w:tcPr>
          <w:p w14:paraId="1F64B58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59556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D28729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0F57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63570" w14:textId="122F0A9E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0DA05503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F5A8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1249E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программы:</w:t>
            </w:r>
          </w:p>
          <w:p w14:paraId="2E869BFD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четко представлена роль организации в обеспечении устойчивости социального проекта и (или) социальной программы;</w:t>
            </w:r>
          </w:p>
          <w:p w14:paraId="7D1B0389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 w14:paraId="10639BAE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имеют практическую значимость;</w:t>
            </w:r>
          </w:p>
          <w:p w14:paraId="58580DE5" w14:textId="77777777" w:rsidR="00633DC1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E00F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57F7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692F4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78FE1762" w14:textId="77777777" w:rsidTr="00271DFF">
        <w:trPr>
          <w:trHeight w:val="30"/>
        </w:trPr>
        <w:tc>
          <w:tcPr>
            <w:tcW w:w="0" w:type="auto"/>
            <w:vMerge/>
          </w:tcPr>
          <w:p w14:paraId="5AEA1AA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20E165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17D04D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8D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65A2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</w:t>
            </w:r>
          </w:p>
        </w:tc>
      </w:tr>
      <w:tr w:rsidR="00633DC1" w:rsidRPr="007B715F" w14:paraId="39F4586F" w14:textId="77777777" w:rsidTr="00271DFF">
        <w:trPr>
          <w:trHeight w:val="30"/>
        </w:trPr>
        <w:tc>
          <w:tcPr>
            <w:tcW w:w="0" w:type="auto"/>
            <w:vMerge/>
          </w:tcPr>
          <w:p w14:paraId="46D3FCD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D98AAA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4D70E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85C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9D88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</w:t>
            </w:r>
          </w:p>
        </w:tc>
      </w:tr>
      <w:tr w:rsidR="00633DC1" w:rsidRPr="007B715F" w14:paraId="47254E79" w14:textId="77777777" w:rsidTr="00271DFF">
        <w:trPr>
          <w:trHeight w:val="30"/>
        </w:trPr>
        <w:tc>
          <w:tcPr>
            <w:tcW w:w="0" w:type="auto"/>
            <w:vMerge/>
          </w:tcPr>
          <w:p w14:paraId="6DF1664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0EE78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79F3E2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3AC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BD19D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 w:rsidR="00633DC1" w:rsidRPr="007B715F" w14:paraId="3F0FF48F" w14:textId="77777777" w:rsidTr="00271DFF">
        <w:trPr>
          <w:trHeight w:val="30"/>
        </w:trPr>
        <w:tc>
          <w:tcPr>
            <w:tcW w:w="0" w:type="auto"/>
            <w:vMerge/>
          </w:tcPr>
          <w:p w14:paraId="7D405B0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8F060E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8C142A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79D6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E0E86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 w:rsidR="00633DC1" w:rsidRPr="007B715F" w14:paraId="12BE5616" w14:textId="77777777" w:rsidTr="00271DFF">
        <w:trPr>
          <w:trHeight w:val="30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5EF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32F96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 w14:paraId="4C257F02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обоснованы и реалистичны;</w:t>
            </w:r>
          </w:p>
          <w:p w14:paraId="558650AF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сроки реализации проекта обоснованы и реалистичны;</w:t>
            </w:r>
          </w:p>
          <w:p w14:paraId="1CD22510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 w14:paraId="44E4A856" w14:textId="77777777" w:rsidR="00633DC1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AB6B3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FA1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5605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49A4E8EE" w14:textId="77777777" w:rsidTr="00271DFF">
        <w:trPr>
          <w:trHeight w:val="30"/>
        </w:trPr>
        <w:tc>
          <w:tcPr>
            <w:tcW w:w="0" w:type="auto"/>
            <w:vMerge/>
          </w:tcPr>
          <w:p w14:paraId="2AF9380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5E61FB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85B361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6502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5BB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</w:t>
            </w:r>
          </w:p>
        </w:tc>
      </w:tr>
      <w:tr w:rsidR="00633DC1" w:rsidRPr="007B715F" w14:paraId="337AAD89" w14:textId="77777777" w:rsidTr="00271DFF">
        <w:trPr>
          <w:trHeight w:val="30"/>
        </w:trPr>
        <w:tc>
          <w:tcPr>
            <w:tcW w:w="0" w:type="auto"/>
            <w:vMerge/>
          </w:tcPr>
          <w:p w14:paraId="5688BDB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6E1F0D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E225A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B49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079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</w:t>
            </w:r>
          </w:p>
        </w:tc>
      </w:tr>
      <w:tr w:rsidR="00633DC1" w:rsidRPr="007B715F" w14:paraId="1A6990C4" w14:textId="77777777" w:rsidTr="00271DFF">
        <w:trPr>
          <w:trHeight w:val="30"/>
        </w:trPr>
        <w:tc>
          <w:tcPr>
            <w:tcW w:w="0" w:type="auto"/>
            <w:vMerge/>
          </w:tcPr>
          <w:p w14:paraId="04602DA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8C3FAB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1762E4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A0D9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7613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</w:t>
            </w:r>
          </w:p>
        </w:tc>
      </w:tr>
      <w:tr w:rsidR="00633DC1" w:rsidRPr="007B715F" w14:paraId="5EF96C78" w14:textId="77777777" w:rsidTr="00271DFF">
        <w:trPr>
          <w:trHeight w:val="30"/>
        </w:trPr>
        <w:tc>
          <w:tcPr>
            <w:tcW w:w="0" w:type="auto"/>
            <w:vMerge/>
          </w:tcPr>
          <w:p w14:paraId="5EE3668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4E01849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1095E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4135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C892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61FE91EB" w14:textId="77777777" w:rsidTr="00271DFF">
        <w:trPr>
          <w:trHeight w:val="30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312D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73E8A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В случае предоставления государственных грантов за счет средств местного бюджета – опыт работы неправительственной организации в соответствующем регионе.</w:t>
            </w:r>
          </w:p>
          <w:p w14:paraId="37E70BF3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14:paraId="35C23E9F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Оценивается только при предоставлении государственных грантов за счет средств местного бюджета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92F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993F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F2F19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 имеет опыт работы в соответствующем регионе</w:t>
            </w:r>
          </w:p>
        </w:tc>
      </w:tr>
    </w:tbl>
    <w:p w14:paraId="7E30DB47" w14:textId="77777777" w:rsidR="00633DC1" w:rsidRPr="007B715F" w:rsidRDefault="00633DC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14:paraId="33593D1D" w14:textId="77777777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Баллы по каждому показателю суммируются и выставляется общий балл.</w:t>
      </w:r>
    </w:p>
    <w:p w14:paraId="018A4101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2FEC7112" w14:textId="77777777" w:rsidR="00734259" w:rsidRPr="007B715F" w:rsidRDefault="00734259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7.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533F8B3D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Правилах </w:t>
      </w:r>
      <w:r w:rsidRPr="007B715F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7B715F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0ED6B3C6" w:rsidR="003C570D" w:rsidRPr="007B715F" w:rsidRDefault="00347622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А</w:t>
      </w:r>
      <w:r w:rsidR="00974DE6" w:rsidRPr="007B715F">
        <w:rPr>
          <w:rFonts w:ascii="Times New Roman" w:hAnsi="Times New Roman"/>
          <w:b/>
          <w:sz w:val="28"/>
          <w:szCs w:val="28"/>
        </w:rPr>
        <w:t>кмолинская область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AF4DCF" w:rsidRPr="00EE1C98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3782DF83" w14:textId="5203120A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Сарбалина Асель </w:t>
      </w:r>
      <w:r w:rsidR="00BC085E" w:rsidRPr="007B715F">
        <w:rPr>
          <w:rFonts w:ascii="Times New Roman" w:hAnsi="Times New Roman"/>
          <w:bCs/>
          <w:sz w:val="28"/>
          <w:szCs w:val="28"/>
        </w:rPr>
        <w:t>8 701 460 50 55</w:t>
      </w:r>
    </w:p>
    <w:p w14:paraId="32C56913" w14:textId="7A99E025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EE1C98">
        <w:rPr>
          <w:rFonts w:ascii="Times New Roman" w:hAnsi="Times New Roman"/>
          <w:bCs/>
          <w:sz w:val="28"/>
          <w:szCs w:val="28"/>
        </w:rPr>
        <w:t>Мукатова Дана</w:t>
      </w:r>
      <w:r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BC085E" w:rsidRPr="00EE1C98">
        <w:rPr>
          <w:rFonts w:ascii="Times New Roman" w:hAnsi="Times New Roman"/>
          <w:bCs/>
          <w:sz w:val="28"/>
          <w:szCs w:val="28"/>
        </w:rPr>
        <w:t>8 </w:t>
      </w:r>
      <w:r w:rsidR="008D3257" w:rsidRPr="00EE1C98">
        <w:rPr>
          <w:rFonts w:ascii="Times New Roman" w:hAnsi="Times New Roman"/>
          <w:bCs/>
          <w:sz w:val="28"/>
          <w:szCs w:val="28"/>
        </w:rPr>
        <w:t>775</w:t>
      </w:r>
      <w:r w:rsidR="00BC085E" w:rsidRPr="00EE1C98">
        <w:rPr>
          <w:rFonts w:ascii="Times New Roman" w:hAnsi="Times New Roman"/>
          <w:bCs/>
          <w:sz w:val="28"/>
          <w:szCs w:val="28"/>
        </w:rPr>
        <w:t> </w:t>
      </w:r>
      <w:r w:rsidR="008D3257" w:rsidRPr="00EE1C98">
        <w:rPr>
          <w:rFonts w:ascii="Times New Roman" w:hAnsi="Times New Roman"/>
          <w:bCs/>
          <w:sz w:val="28"/>
          <w:szCs w:val="28"/>
        </w:rPr>
        <w:t>100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96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3</w:t>
      </w:r>
      <w:r w:rsidR="00BC085E" w:rsidRPr="00EE1C98">
        <w:rPr>
          <w:rFonts w:ascii="Times New Roman" w:hAnsi="Times New Roman"/>
          <w:bCs/>
          <w:sz w:val="28"/>
          <w:szCs w:val="28"/>
        </w:rPr>
        <w:t>0</w:t>
      </w:r>
    </w:p>
    <w:p w14:paraId="5A5CD87D" w14:textId="74708512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Атырауская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EE1C98">
        <w:rPr>
          <w:rFonts w:ascii="Times New Roman" w:hAnsi="Times New Roman"/>
          <w:bCs/>
          <w:sz w:val="28"/>
          <w:szCs w:val="28"/>
        </w:rPr>
        <w:t>Ергалиева Шугыла 8 778 010 78 20</w:t>
      </w:r>
    </w:p>
    <w:p w14:paraId="36EA2467" w14:textId="77777777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Мухамеджанова Дана</w:t>
      </w:r>
      <w:r w:rsidR="00BC085E" w:rsidRPr="007B715F">
        <w:rPr>
          <w:rFonts w:ascii="Times New Roman" w:hAnsi="Times New Roman"/>
          <w:bCs/>
          <w:sz w:val="28"/>
          <w:szCs w:val="28"/>
        </w:rPr>
        <w:t xml:space="preserve"> 8 702 481 62 26</w:t>
      </w:r>
    </w:p>
    <w:p w14:paraId="38608841" w14:textId="7965B4AD" w:rsidR="00271DFF" w:rsidRPr="007B715F" w:rsidRDefault="00974DE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Жамбылская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AF4DCF" w:rsidRPr="00EE1C98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7D1F0456" w14:textId="6A57F75C" w:rsidR="00974DE6" w:rsidRPr="00271DFF" w:rsidRDefault="00974DE6" w:rsidP="00050BC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Сарбалина Асель</w:t>
      </w:r>
      <w:r w:rsidR="00BC085E" w:rsidRPr="00271DFF">
        <w:rPr>
          <w:rFonts w:ascii="Times New Roman" w:hAnsi="Times New Roman"/>
          <w:bCs/>
          <w:sz w:val="28"/>
          <w:szCs w:val="28"/>
        </w:rPr>
        <w:t xml:space="preserve"> 8 701 460 50 55</w:t>
      </w:r>
    </w:p>
    <w:p w14:paraId="7EE8A740" w14:textId="77777777" w:rsidR="00271DFF" w:rsidRPr="00EE1C98" w:rsidRDefault="00974DE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lastRenderedPageBreak/>
        <w:t>Карагандинская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271DFF" w:rsidRPr="00EE1C98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68E1D50A" w14:textId="3E65497F" w:rsidR="00974DE6" w:rsidRPr="00271DFF" w:rsidRDefault="00935296" w:rsidP="00860BB1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71DF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3AB6DB37" w14:textId="6F086B7E" w:rsidR="00935296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Кызылординская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AF4DCF" w:rsidRPr="00EE1C98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1404AD1E" w14:textId="17E1A3D2" w:rsidR="00935296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Мангистауская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2409CB" w:rsidRPr="00EE1C98">
        <w:rPr>
          <w:rFonts w:ascii="Times New Roman" w:hAnsi="Times New Roman"/>
          <w:bCs/>
          <w:sz w:val="28"/>
          <w:szCs w:val="28"/>
        </w:rPr>
        <w:t>Ергалиева Шугыла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2409CB" w:rsidRPr="00EE1C98">
        <w:rPr>
          <w:rFonts w:ascii="Times New Roman" w:hAnsi="Times New Roman"/>
          <w:bCs/>
          <w:sz w:val="28"/>
          <w:szCs w:val="28"/>
        </w:rPr>
        <w:t>8 778 010 78 20</w:t>
      </w:r>
    </w:p>
    <w:p w14:paraId="3C39D47A" w14:textId="54A8AE33" w:rsidR="003C570D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r w:rsidR="002409CB" w:rsidRPr="00EE1C98">
        <w:rPr>
          <w:rFonts w:ascii="Times New Roman" w:hAnsi="Times New Roman"/>
          <w:bCs/>
          <w:sz w:val="28"/>
          <w:szCs w:val="28"/>
        </w:rPr>
        <w:t>Сариев Аслан</w:t>
      </w:r>
      <w:r w:rsidR="003C570D" w:rsidRPr="00EE1C98">
        <w:rPr>
          <w:rFonts w:ascii="Times New Roman" w:hAnsi="Times New Roman"/>
          <w:bCs/>
          <w:sz w:val="28"/>
          <w:szCs w:val="28"/>
        </w:rPr>
        <w:t xml:space="preserve"> 8</w:t>
      </w:r>
      <w:r w:rsidR="002409CB" w:rsidRPr="00EE1C98">
        <w:rPr>
          <w:rFonts w:ascii="Times New Roman" w:hAnsi="Times New Roman"/>
          <w:bCs/>
          <w:sz w:val="28"/>
          <w:szCs w:val="28"/>
        </w:rPr>
        <w:t> 701 617 81 88</w:t>
      </w:r>
    </w:p>
    <w:p w14:paraId="723873E7" w14:textId="77777777" w:rsidR="00271DFF" w:rsidRPr="007B715F" w:rsidRDefault="00935296" w:rsidP="00271DFF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</w:t>
      </w:r>
      <w:r w:rsidR="00271DFF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48B8DEBC" w14:textId="7AC347D2" w:rsidR="00935296" w:rsidRPr="00271DFF" w:rsidRDefault="00935296" w:rsidP="00921683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DFF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271DFF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71DF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1628E7C5" w14:textId="668F2284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Нур-Султан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E66C2B" w:rsidRPr="007B715F">
        <w:rPr>
          <w:rFonts w:ascii="Times New Roman" w:hAnsi="Times New Roman"/>
          <w:bCs/>
          <w:sz w:val="28"/>
          <w:szCs w:val="28"/>
        </w:rPr>
        <w:t>Мукатова Дана 8 775 100 96 30</w:t>
      </w:r>
    </w:p>
    <w:p w14:paraId="2839FF4D" w14:textId="3D36C0B8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7B715F">
        <w:rPr>
          <w:rFonts w:ascii="Times New Roman" w:hAnsi="Times New Roman"/>
          <w:bCs/>
          <w:sz w:val="28"/>
          <w:szCs w:val="28"/>
        </w:rPr>
        <w:t>Мухамеджанова Дана 8 702 481 62 26</w:t>
      </w:r>
    </w:p>
    <w:p w14:paraId="4DBAFFE1" w14:textId="484B4831" w:rsidR="00935296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271DFF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19F727EB" w14:textId="77777777" w:rsidR="00FB59D4" w:rsidRPr="007B715F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77777777" w:rsidR="00734259" w:rsidRPr="007B715F" w:rsidRDefault="00734259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8.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13CB75DC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Министра информации </w:t>
      </w:r>
      <w:r w:rsidR="00343DDA" w:rsidRPr="007B715F">
        <w:rPr>
          <w:rFonts w:ascii="Times New Roman" w:hAnsi="Times New Roman"/>
          <w:sz w:val="28"/>
          <w:szCs w:val="28"/>
        </w:rPr>
        <w:t>и общественного развития Республики Казахстан 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EE1C9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24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="00343DDA" w:rsidRPr="00EE1C98">
        <w:rPr>
          <w:rFonts w:ascii="Times New Roman" w:hAnsi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/>
          <w:b/>
          <w:sz w:val="28"/>
          <w:szCs w:val="28"/>
        </w:rPr>
        <w:t>419</w:t>
      </w:r>
      <w:r w:rsidR="00343DDA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«Об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11AFF03A" w14:textId="77777777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CEA9594" w14:textId="44858430" w:rsidR="00866378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7B715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6816AA" w:rsidRPr="006816AA">
          <w:rPr>
            <w:rStyle w:val="a4"/>
            <w:rFonts w:ascii="Times New Roman" w:hAnsi="Times New Roman"/>
            <w:sz w:val="28"/>
            <w:szCs w:val="28"/>
          </w:rPr>
          <w:t>https://www.gov.kz/memleket/entities/qogam/documents/details/108924?lang=ru</w:t>
        </w:r>
      </w:hyperlink>
      <w:r w:rsidR="006816AA">
        <w:rPr>
          <w:rFonts w:ascii="Times New Roman" w:hAnsi="Times New Roman"/>
          <w:sz w:val="28"/>
          <w:szCs w:val="28"/>
        </w:rPr>
        <w:t>.</w:t>
      </w:r>
    </w:p>
    <w:p w14:paraId="1999A584" w14:textId="77777777" w:rsidR="003C570D" w:rsidRPr="007B715F" w:rsidRDefault="003C570D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</w:pPr>
    </w:p>
    <w:p w14:paraId="4E1FAD6E" w14:textId="77777777" w:rsidR="00E06180" w:rsidRPr="007B715F" w:rsidRDefault="00E06180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  <w:sectPr w:rsidR="00E06180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503D5E1" w14:textId="77777777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14:paraId="0F30F5A7" w14:textId="77777777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к приказу министра информации и общественного развития Республики Казахстан</w:t>
      </w:r>
    </w:p>
    <w:p w14:paraId="644CC422" w14:textId="796BBFF1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от «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>» декабря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2020</w:t>
      </w: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</w:t>
      </w:r>
    </w:p>
    <w:p w14:paraId="700D3C97" w14:textId="35A0940D" w:rsidR="006816AA" w:rsidRPr="00D84C2F" w:rsidRDefault="006816AA" w:rsidP="006816AA">
      <w:pPr>
        <w:spacing w:after="0" w:line="240" w:lineRule="auto"/>
        <w:ind w:left="1105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A226BC">
        <w:rPr>
          <w:rFonts w:ascii="Times New Roman" w:hAnsi="Times New Roman"/>
          <w:bCs/>
          <w:color w:val="000000" w:themeColor="text1"/>
          <w:sz w:val="24"/>
          <w:szCs w:val="24"/>
        </w:rPr>
        <w:t>419</w:t>
      </w:r>
    </w:p>
    <w:p w14:paraId="46DA70CE" w14:textId="77777777" w:rsidR="006816AA" w:rsidRPr="00D84C2F" w:rsidRDefault="006816AA" w:rsidP="006816AA">
      <w:pPr>
        <w:widowControl w:val="0"/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52663BB" w14:textId="77777777" w:rsidR="006816AA" w:rsidRPr="00D84C2F" w:rsidRDefault="006816AA" w:rsidP="006816AA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CCCCF0D" w14:textId="1212170C" w:rsidR="006816AA" w:rsidRDefault="006816AA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4C2F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 предоставления грантов для неправительственных организаций на 2021 год</w:t>
      </w:r>
    </w:p>
    <w:p w14:paraId="5B0ADC55" w14:textId="4AB392D4" w:rsidR="00F50FB1" w:rsidRDefault="00F50FB1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83028ED" w14:textId="77777777" w:rsidR="006816AA" w:rsidRPr="00D84C2F" w:rsidRDefault="006816AA" w:rsidP="006816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117"/>
        <w:gridCol w:w="7"/>
        <w:gridCol w:w="2356"/>
        <w:gridCol w:w="7"/>
        <w:gridCol w:w="4389"/>
        <w:gridCol w:w="7"/>
        <w:gridCol w:w="1122"/>
        <w:gridCol w:w="7"/>
        <w:gridCol w:w="1695"/>
        <w:gridCol w:w="7"/>
        <w:gridCol w:w="1127"/>
        <w:gridCol w:w="7"/>
        <w:gridCol w:w="2267"/>
        <w:gridCol w:w="7"/>
      </w:tblGrid>
      <w:tr w:rsidR="006816AA" w:rsidRPr="00D84C2F" w14:paraId="637D4791" w14:textId="77777777" w:rsidTr="00B504C3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A9EC1A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78B87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49133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73973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187D48F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65DF3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31EC0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A3852E2" w14:textId="77777777" w:rsidR="006816AA" w:rsidRPr="00CB7B02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DD084A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6816AA" w:rsidRPr="00D84C2F" w14:paraId="1914A4B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2F642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D22549C" w14:textId="77777777" w:rsidR="006816AA" w:rsidRPr="00D84C2F" w:rsidRDefault="006816AA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rPr>
                <w:b/>
              </w:rPr>
              <w:t>Охрана здоровья граждан, пропаганда здорового образа жизни</w:t>
            </w:r>
          </w:p>
        </w:tc>
      </w:tr>
      <w:tr w:rsidR="006816AA" w:rsidRPr="00D84C2F" w14:paraId="41DC7F9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0A5C0" w14:textId="77777777" w:rsidR="006816AA" w:rsidRPr="00F50FB1" w:rsidRDefault="006816AA" w:rsidP="00F50FB1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38E57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«Fitness Park KZ» по формированию здорового образа жизни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6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Пропаганда физической культуры и здорового образа жизни среди молодежи. </w:t>
            </w:r>
          </w:p>
          <w:p w14:paraId="64A925B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07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Реализация многоступенчатой программы по продвижению физической культуры и спорта среди молодежи посредством привлечения профессиональных, известных спортсменов и личностей в проведение массовых занятий спортом в скверах и парках. Организация и проведение мастер-классов для мужчин по силовым и функциональным тренировкам и для женщин по йоге, зумбе и танцам. Организация и проведение массовых единых разминок на общественных пространствах.</w:t>
            </w:r>
          </w:p>
          <w:p w14:paraId="73D0DD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D9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25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35F1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42D7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Будет разработана пилотная методика и программа с дальнейшим распространением во всех регионах Казахстана. Создание аккаунтов в социальных сетях, каналов и чатов в мессенджерах для тиражирования комплекса наглядных упражнений в видеоформате и инфографиках.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сети любителей массового спорта. </w:t>
            </w:r>
          </w:p>
          <w:p w14:paraId="3D10A02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10 тыс.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3 млн. чел</w:t>
            </w:r>
          </w:p>
        </w:tc>
      </w:tr>
      <w:tr w:rsidR="006816AA" w:rsidRPr="00D84C2F" w14:paraId="6CA5CB5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776A8" w14:textId="77777777" w:rsidR="006816AA" w:rsidRPr="00F50FB1" w:rsidRDefault="006816AA" w:rsidP="00F50FB1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AB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уровня грамотности населения в вопросах здоровья и борьба с факторами риска неинфекционных заболеваний (НИЗ)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69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67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  <w:p w14:paraId="28F85BC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 по освещению вопросов снижения факторов риска НИЗ с привлечением профессиональных медицинских работников (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инфографик, видеороликов, размещение </w:t>
            </w:r>
            <w:r w:rsidRPr="00D84C2F">
              <w:rPr>
                <w:rFonts w:ascii="Times New Roman" w:hAnsi="Times New Roman"/>
                <w:bCs/>
                <w:i/>
                <w:sz w:val="24"/>
                <w:szCs w:val="24"/>
              </w:rPr>
              <w:t>постов в социальных сетях и интернет-порталах, проведение онлайн-дискуссионных площадок и прямых эфиров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14:paraId="5AE5808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E2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 –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E1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574B3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AE0E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1000 человек повысили уровень грамотности в вопросах здоровья и борьба с факторами риска НИЗ.</w:t>
            </w:r>
          </w:p>
          <w:p w14:paraId="6432CAA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1 млн. чел</w:t>
            </w:r>
          </w:p>
          <w:p w14:paraId="0B94F5C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33D89EC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762EE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F2489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74ED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8C90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D8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1E62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085A1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27860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75D77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765AD9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50970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6BFCE99" w14:textId="77777777" w:rsidR="006816AA" w:rsidRPr="00D84C2F" w:rsidRDefault="006816AA" w:rsidP="00B504C3">
            <w:pPr>
              <w:pStyle w:val="a3"/>
              <w:spacing w:after="0" w:afterAutospacing="0"/>
              <w:contextualSpacing/>
              <w:rPr>
                <w:b/>
              </w:rPr>
            </w:pPr>
            <w:r w:rsidRPr="00D84C2F">
              <w:t xml:space="preserve"> </w:t>
            </w:r>
            <w:r w:rsidRPr="00D84C2F">
              <w:rPr>
                <w:b/>
              </w:rPr>
              <w:t>Охрана окружающей среды</w:t>
            </w:r>
          </w:p>
        </w:tc>
      </w:tr>
      <w:tr w:rsidR="006816AA" w:rsidRPr="00D84C2F" w14:paraId="7A0D747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EDF9" w14:textId="2B408F2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33B0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комплекса мер по укреплению экологической культуры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A8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воспитание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подрастающего поколения в школах и вузах.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F9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распространение среди молодёжи научно-просветительского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видео-проекта «Киелі табиғат» по популяризации и уважительного отношения к окружающей среде посредством трансляции интересных мифов, легенд казахского фольклора, посвящённых природе и животному миру. Разработка и создание дистанционных обучающих видео-курсов для молодежи по формированию экологической этики и культуры, основанной на принципах экософии. Создание цикла адаптированных видеопередач на государственном и русском языках об  интересных мифах, легендах казахского фольклора, посвящённых природе и животному миру, для трансляции в социальных сетях, тиражирования в популярных мессенджерах.</w:t>
            </w:r>
          </w:p>
          <w:p w14:paraId="37BA75C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92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Март-ноябрь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2A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областей, города Нур-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3C9A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4CD91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научно-просветительского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YouTube-канала «Киелі табиғат». Распространение видео-контента проекта «Киелі табиғат» в школах, колледжах и вузах посредством комитетов по делам молодежи, молодёжных ресурсных центров. Создание в регионах научно-просветительских эко-движений по популяризации  проекта «Киелі табиғат», обучение лидеров эко-движений, которые продолжат на волонтерской основе продвигать среди молодежи принципы экософии и проводить эко-акции.</w:t>
            </w:r>
          </w:p>
          <w:p w14:paraId="7931797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Прямой охват: более 100 тыс. молодёжи. Информационный охват: более 5 млн. человек.</w:t>
            </w:r>
          </w:p>
        </w:tc>
      </w:tr>
      <w:tr w:rsidR="006816AA" w:rsidRPr="00D84C2F" w14:paraId="4A0B749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ACA55" w14:textId="5832D19B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1008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Проект «Birgemiz: Ayala», направленный на формирование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тственного отношения к животным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F2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</w:t>
            </w:r>
          </w:p>
          <w:p w14:paraId="7B0D91EA" w14:textId="77777777" w:rsidR="006816AA" w:rsidRPr="00D84C2F" w:rsidRDefault="006816AA" w:rsidP="00B504C3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ab/>
            </w:r>
            <w:r w:rsidRPr="00D84C2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60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6D8B9D8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конкурса и выделение не менее 5 малых грантов (500 тысяч тенге каждый проект), направленных на формирование ответственного отношения к животным. </w:t>
            </w:r>
          </w:p>
          <w:p w14:paraId="20276CEF" w14:textId="77777777" w:rsidR="006816AA" w:rsidRPr="00D84C2F" w:rsidRDefault="006816AA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238AD07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популяризация зооволонтерства через п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1F6CFFB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  <w:p w14:paraId="339ABAB7" w14:textId="77777777" w:rsidR="006816AA" w:rsidRPr="00D84C2F" w:rsidRDefault="006816AA" w:rsidP="00B504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0E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04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город 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6FC16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1814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службы для бездомных и потерянных животных на территории города Нур-Султан. </w:t>
            </w:r>
          </w:p>
          <w:p w14:paraId="66695DD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Более 100 спасенных животных</w:t>
            </w:r>
          </w:p>
          <w:p w14:paraId="734270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не менее 5-и проектов, в том числе не менее 2 проектов - с последующим со финансированием. </w:t>
            </w:r>
          </w:p>
          <w:p w14:paraId="56E2C57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Сформированная сбор лучших практик.</w:t>
            </w:r>
          </w:p>
          <w:p w14:paraId="54BDBCC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100 обученных волонтеров к базовому содержанию, уходу и своевременному оказанию помощи животным.</w:t>
            </w:r>
          </w:p>
          <w:p w14:paraId="0E00A6C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25E987E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83A8B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EBECE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C999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CDB6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98B9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D91F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14EC8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39153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C3859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0B65436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0FF87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EBBF2F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6816AA" w:rsidRPr="00D84C2F" w14:paraId="30DEDF1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887EF" w14:textId="3ABD35C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3C5C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комплекса мер по профилактике 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суицидов среди молодежи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0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профилактической работы по предупреждению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FE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Описать, проанализировать и оценить текущие профилактические мероприятия по предотвращению суицидов в регионах Казахстана. Представить результаты, основанные на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оценке профилактических мероприятий по суициду в регионах Казахстана. Предоставить рекомендации, дающие возможность составления дальнейших программ по профилактике суицида в регионах Казахстана.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37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9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4E65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66EA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координации деятельности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регионах, направленной на профилактику суицидального поведения среди молодежи. Разработка профессиональных рекомендаций по совершенствованию профилактических мероприятий по предотвращению суицидов. Разработка специальных планов действий по профилактике суицидов в каждом из регионов Казахстана. Обучение не менее 10 тренеров областного уровня в каждом из регионов Казахстана по профилактике суицидов для дальнейшего распространения полученных знаний на местном уровне. Охват – более         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чел. Информационный охват – более          1 млн. чел. </w:t>
            </w:r>
          </w:p>
        </w:tc>
      </w:tr>
      <w:tr w:rsidR="006816AA" w:rsidRPr="00D84C2F" w14:paraId="57014EC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175EE" w14:textId="7C82955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61FF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профилактике интернет-зависимости и азартных игр среди молодежи и детей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EA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обучения молодежи правилам 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04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Анализ международного законодательства в сфере профилактики интернет-зависимости и азартных игр среди молодежи и детей. Подготовка аналитического доклада по профилактике интернет-зависимости, азартных игр и кибербуллинга среди молодежи и детей, в том числе с выработкой конкретных рекомендаций по совершенствованию казахстанского законодательства в данной сфере. Организация и проведение опроса фокус-групп и выявление регионов с высоким уровнем интернет-зависимости, азартных игр и кибербуллинга среди молодежи и детей. Реализация информационных курсов и проектов, разработка информационно-разъяснительных материалов по обучению молодежи правилам безопасного поведения в интернет-пространстве, профилактике кибербуллинга, интернет-зависимости и зависимости от азартных игр 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02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D2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F4B5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2A96A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неформального сообщества в популярных мессенджерах по профилактике правонарушений в сфере организации и проведения азартных игр, кибербуллинга. Пакет законодательных поправок. </w:t>
            </w:r>
          </w:p>
          <w:p w14:paraId="73E298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Прямой охват –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500 человек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человек.</w:t>
            </w:r>
          </w:p>
        </w:tc>
      </w:tr>
      <w:tr w:rsidR="006816AA" w:rsidRPr="00D84C2F" w14:paraId="2E975DC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8E251" w14:textId="4D01CE4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F211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«Поколение Независимости»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C7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успеха молодых казахстанцев добившихся успехов за годы Независимости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Казахстан.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F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не менее 30 разноформатных мероприятий с участием молодых казахстанцев, добившихся успехов за годы Независимости Республики Казахстан («self made молодёжь»). Изготовление и ротация не менее 30 специальных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роликов, сюжетов, репортажей о молодых казахстанцах, добившихся успехов за годы Независимости Республики Казахстан, на популярных интернет-ресурсах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A7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E8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6ABB4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65E21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историй и профессионального становления казахстанской «self made молодёжи» на республиканских,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телеканалах, популярных интернет-ресурсах и социальных сетях. Тиражирование видео-роликов о казахстанской «self made молодёжи» в чат-группах популярных мессенджерей. Создание пула самых активных представителей казахстанской «self made молодёжи» для организации и проведения мотивационных коучинг-курсов среди учащихся школ, колледжей и вузов в регионах Казахстана. Вовлечение пула самых активных представителей казахстанской «self made молодёжи» в продвижение и реализацию государственных инициатив.</w:t>
            </w:r>
          </w:p>
          <w:p w14:paraId="54A08EE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– более      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10 тыс. чел.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более          1 млн. чел.</w:t>
            </w:r>
          </w:p>
        </w:tc>
      </w:tr>
      <w:tr w:rsidR="006816AA" w:rsidRPr="00D84C2F" w14:paraId="478F115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59306" w14:textId="0C91EF3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6576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90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и развитие государственного 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60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5-ти игр КВН, посвященных 30-летию Независимости Республики Казахстан, с участием не менее 40 команд из всех регионов страны.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39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55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96D90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D256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молодёжных лидеров общественного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из числа активных участников игр КВН для продвижения государственных инициатив. </w:t>
            </w:r>
          </w:p>
          <w:p w14:paraId="5061809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Охват: более 100 тыс. человек. Информационный охват: более 3 млн. чел.</w:t>
            </w:r>
          </w:p>
        </w:tc>
      </w:tr>
      <w:tr w:rsidR="006816AA" w:rsidRPr="00D84C2F" w14:paraId="3E39A52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9869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0BB79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FCE5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AA97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3B18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ED2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85AAC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87000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F5B55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B221F0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8213B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D3A92E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6816AA" w:rsidRPr="00D84C2F" w14:paraId="42591EF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C2B9A" w14:textId="18667C6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17C4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92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BB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укреплению семейных ценностей среди молодежи. Разработка методик по оказанию консультационных услуг бенефициарам проекта по вопросам семейно-брачных отношений в различных сферах (психологические, юридические и др.). Проведение кустовых обучающих тренингов для специалистов по вопросам семьи с приглашением квалифицированных тренеров, медиаторов, психологов и специалистов по вопросам семейно-брачных отношений. Организация консультаций молодых пар, в том числе в РАГСах, по вопросам семейной жизни с привлечением квалифицированных психологов, медиаторов. Проведение мероприятий в организациях образования по вопросам осознанного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родительства, отцовства, в том числе организация досуговых мероприятий с детьми и родителями. Организация и проведение конкурсов, акций с награждением активных участников (призовым фондом), приуроченных ко Дню семьи, Международному дню отцов, Международному дню семьи (15 мая). Проведение информационно-разъяснительной работы, в том числе в социальных сетях, по вопросам укрепления семейных ценностей. Разработка онлайн лекций, уроков по вопросам семейно-брачных отношений. Организация квестов по вопросам укрепления семейных ценностей. Разработка алгоритмов действий для семей по решению актуальных проблемных вопросов.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6E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8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1B67A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64F60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 по укреплению семейных ценностей среди молодежи с привлечением квалифицированных семейных психологов. Создание YouTube-канала с привлечением квалифицированных семейных психологов. Молодые пары получат квалифицированную помощь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по вопросам построения семейно-брачных отношений. </w:t>
            </w:r>
          </w:p>
          <w:p w14:paraId="243FE5A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3,4 тыс. человек. Информационный охват – более 1 млн. человек.</w:t>
            </w:r>
          </w:p>
        </w:tc>
      </w:tr>
      <w:tr w:rsidR="006816AA" w:rsidRPr="00D84C2F" w14:paraId="391E6E5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5BC86" w14:textId="27E2D12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E55DF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консультативных услуг по вопросам сохранения репродуктивного здоровья среди молодежи. 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2C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Содействие в сохранении репродуктивного здоровья среди молодежи.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A6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Продолжение деятельности телефонной горячей линии (7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 Проведение информационно-разъяснительной работы, в том числе в организациях образования с разработкой качественного информативного контента по вопросам профилактики подростковой беременности, методов контрацепции, заболеваний,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передающихся половым путем, грудного вскармливания, восстановления после родов (не менее 30 встреч в регионах страны, в том числе в сельской местности, не менее 6 видеороликов и 12 визуализированных инфографик на государственном и русском языках, не менее  5 интервью и 30 постов). Привлечение популярных представителей шоу-бизнеса. Оказание квалифицированных консультаций медицинскими работниками по телефону горячей линии, а также проведение обучающих мероприятий для консультантов (не менее 2).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23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9F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532FD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12 000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1C79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Качественная и своевременная помощь 5 000 молодым людям по вопросам репродуктивного здоровья посредством консультирования многоканальной единой телефонной горячей линии. Охват молодых мам, понимающих уникальность грудного молока 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владеющих навыками восстановления после родов, составит 200 человек.</w:t>
            </w:r>
          </w:p>
          <w:p w14:paraId="7853923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5 тыс. чел. Информационный охват – более 1 млн. чел.</w:t>
            </w:r>
          </w:p>
        </w:tc>
      </w:tr>
      <w:tr w:rsidR="006816AA" w:rsidRPr="00D84C2F" w14:paraId="5B654DB3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C4916" w14:textId="7DCC4A5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CBB6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27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предотвращения бытового насилия в Казахстане.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8F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проектного офиса по совершенствованию деятельности кризисных центров. Индивидуальная и групповая психотерапия и консультирование женщин и детей, переживших домашнее насилие с привлечением квалифицированных специалистов. Проведение кустовых обучающих тренингов для специалистов кризисных центров, инспекторов по защите женщин от насилия, с приглашением квалифицированных тренеров, медиаторов, психологов и специалистов в сфере семейно-бытового насилия. Оказание юридических услуг (найм 3 адвокатов на протяжении проекта) для женщин, находящихся в трудной жизненной ситуации, особенно из сельской местности. Мониторинг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кризисных центров с выездами экспертов (не более 2 специалистов) в каждый из регионов. Проведение информационных кампаний на протяжении всего проекта, направленной на разъяснение последствий семейного неблагополучия, телефонах доверия, иных социальных служб и  мерах, принимаемых государством по предотвращению бытового насилия в Казахстане. Дальнейшее совершенствование механизмов работы с агрессорами, в том числе проведение индивидуальной работы специалистов с агрессорами.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69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2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84A8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6FA92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совершенствованию деятельности кризисных центров. Проведение анализа и выработка рекомендаций по совершенствованию законодательства Республики Казахстан, в том числе касающегося деятельности кризисных центров. Более 350 женщин и 150 детей,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пострадавших от семейно-бытового насилия, получат квалифицированную помощь специалистов. Общий охват – более 500 чел. Информационный охват – более 1 млн. чел. </w:t>
            </w:r>
          </w:p>
          <w:p w14:paraId="2DBA33E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340489D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2BBBF" w14:textId="5A574B9E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618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64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42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республиканского центра сопровождения семьи в г.Нур-Султан.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различным направлениям (с учетом востребованности) для членов из многодетных и малообеспеченных семей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2B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C3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ADF0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8AA47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1) 500 участников из числа женщин получат новые профессии;                  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14:paraId="46D39D5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3) Вовлечение не менее 10 активных многодетных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матерей для выявления и оказания помощи семьям в трудной жизненной ситуации.</w:t>
            </w:r>
          </w:p>
          <w:p w14:paraId="3F4779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1 тыс. чел. Информационный охват – более 1 млн. чел.</w:t>
            </w:r>
          </w:p>
        </w:tc>
      </w:tr>
      <w:tr w:rsidR="006816AA" w:rsidRPr="00D84C2F" w14:paraId="1EB3554E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299A6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16622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127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9DF5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A11F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089F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A8F8D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82000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5FDD22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118EA54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DC5B5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0A9EA5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6816AA" w:rsidRPr="00D84C2F" w14:paraId="639CE1B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760B3" w14:textId="05349F1B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5721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мер по социализации молодежи, не вовлеченной в образовательный процесс и занятость (NEET категория).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08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Социализация и реабилитация молодежи с особыми потребностями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D4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разноформатных мероприятий (TED-x встречи, мастер-классы, обучение Life Skills, навыкам управления проектами, презентации, предпринимательства), направленных на вовлечение молодёжи категории NEET в социально-экономическое развития страны. Разработка и распространение видео-роликов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B7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69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ABDFC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4E40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Республиканского проектного офиса по социализации и адресной работе с молодежью категории NEET. Создание и сопровождение Базы данных молодёжи категории NEET в региональном разрезе. Создание пула молодёжных активистов для проведения информационно-разъяснительной работы среди молодежи категории NEET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программах поддержки молодежи, содействие в оформлении документов, трудоустройстве, обучении. Авторская программа обучения профессиональным и жизненным навыкам. Обучение менторской поддержке, навыкам, способствующим трудоустройству, возможностям реализации интеллектуального, спортивного и творческого потенциала.  Общий охват: более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получат информационно-консультативную поддержку по юридическим,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социальным, психологическим и другим вопросам по принципу «одного окна». Информационный охват –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более          1 млн. чел. </w:t>
            </w:r>
          </w:p>
        </w:tc>
      </w:tr>
      <w:tr w:rsidR="006816AA" w:rsidRPr="00D84C2F" w14:paraId="19544B5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C2F61" w14:textId="4A0888D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2666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«Профнавигация»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9F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навыков и компетенций, наиболее востребованных современных профессий.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36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мастер-классов для учащихся старших классов средних школ по профориентации, построению карьерной траектории, эмоциональному интеллекту, проектному мышлению, эффективным коммуникациям, командной работе, экологическому мышлению, ораторскому мастерству, в том числе в онлайн-формате. Проведение встреч с профессионалами из ведущих сфер экономики, выпускниками ведущих вузов Казахстана и зарубежных университетов. Разработка и распространение среди учащихся старших классов средних школ специальных видео-роликов, посвящённых вопросам выбора профессии. Организация и проведение психологической диагностики и тестирования учащихся старших классов средних школ в онлайн-режиме по выбору профессии с привлечением квалифицированных психологов.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F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CE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55613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25 809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3EFE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Обзор международных трендов будущих профессий. Охват онлайн-тренингами и онлайн-тестированием по профориентации учащихся старших классов средних школ. Разработка алгоритма по построению карьерной траектории для учащихся старших классов средних школ.</w:t>
            </w:r>
          </w:p>
          <w:p w14:paraId="07C7DC1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Охват – более       20 тыс. чел. Информационный охват – более           1 млн. чел.</w:t>
            </w:r>
          </w:p>
        </w:tc>
      </w:tr>
      <w:tr w:rsidR="006816AA" w:rsidRPr="00D84C2F" w14:paraId="7F8166C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DACCF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F574A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8CD2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2807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63B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A5C4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F39524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65809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AD75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D4C54B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517BE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B0AEDA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6816AA" w:rsidRPr="00D84C2F" w14:paraId="1F1734B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A0482" w14:textId="78C55C48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BD2E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1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и стимулирование граждан, общественных организаций, местных органов власти и собраний местного сообщества в развитие местного самоуправления.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7E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4-х пилотных community-центров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(на уровне город, район, село)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, направленных на cоздание модели развития местного сообщества.</w:t>
            </w:r>
          </w:p>
          <w:p w14:paraId="4E6D7B7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условий для активного вовлечения граждан решение насущных вопросов на местах.</w:t>
            </w:r>
          </w:p>
          <w:p w14:paraId="592781E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Внедрение подходов инклюзивного планирования территорий на основе оценки потребностей местного сообщества.</w:t>
            </w:r>
          </w:p>
          <w:p w14:paraId="5BAFDDF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Вовлечение населения в формирование бюджетов сельских территорий.</w:t>
            </w:r>
          </w:p>
          <w:p w14:paraId="04E29B5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и проведение не менее 16 обучающих мероприятий в 8 регионах (город-село):</w:t>
            </w:r>
          </w:p>
          <w:p w14:paraId="046EB101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семинаров, направленных на повышение цифровой грамотности населения;</w:t>
            </w:r>
          </w:p>
          <w:p w14:paraId="258916A8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цикла тематических прикладных курсов для населения по финансовой грамотности и возможности участия граждан в процессе управления местными бюджетами;</w:t>
            </w:r>
          </w:p>
          <w:p w14:paraId="1736F3B7" w14:textId="77777777" w:rsidR="006816AA" w:rsidRPr="00D84C2F" w:rsidRDefault="006816AA" w:rsidP="006816AA">
            <w:pPr>
              <w:pStyle w:val="ac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обучающих курсов для сотрудников местных исполнительных органов по вопросам социального проектирования и инициативного бюджетирования.</w:t>
            </w:r>
          </w:p>
          <w:p w14:paraId="32306E4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 механизмах участия граждан в принятии решений проблем местного сообщества.</w:t>
            </w:r>
          </w:p>
          <w:p w14:paraId="07044A0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лучших эффективных примеров через SMM продвижение.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D8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A4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Актюбинская, Восточно-Казахстанская, Павлодарская, Карагандинская, Костанайская, Атырауская, Акмолинская, Жамбылская области (8 регионов)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761E0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32196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2CEA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не менее 4-х пилотных community-центров, направленных на cоздание модели развития местного сообщества, в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 числе не менее 1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community-центра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последующим со финансированием бизнес-структур либо с переходом на местное финансирование.</w:t>
            </w:r>
          </w:p>
          <w:p w14:paraId="3D6EB54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Создание не менее 10 устойчивых инициативных групп по решению вопросов местного сообщества. Подготовка не менее 10 положительных кейсов (success story) участия граждан в решении проблем местного сообщества. </w:t>
            </w:r>
          </w:p>
          <w:p w14:paraId="5B2E6CF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7CC80C3A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D58E5" w14:textId="04820C07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826E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Повышение правовой грамотности жителей сельских населенных пунктов</w:t>
            </w:r>
          </w:p>
          <w:p w14:paraId="12DA34DB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87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правовой грамотности жителей сельских населенных пунктов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54C" w14:textId="77777777" w:rsidR="006816AA" w:rsidRPr="00D84C2F" w:rsidRDefault="006816AA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анализа потребностей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в необходимой правовой помощи сельским жителям.</w:t>
            </w:r>
          </w:p>
          <w:p w14:paraId="260CDF6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онлайн консультационной службы</w:t>
            </w: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оказанию сельским жителям правовой помощи.  </w:t>
            </w:r>
          </w:p>
          <w:p w14:paraId="56E3DA9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Информирование сельских жителей о правовых возможностях защиты и отстаивания своих законных прав в различных направлениях социально-экономической сферы через различные каналы коммуникации, в том числе СМИ, социальные сети. </w:t>
            </w:r>
          </w:p>
          <w:p w14:paraId="7E46DBE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num" w:pos="720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не менее 1000 консультаций для сельских жителей</w:t>
            </w:r>
          </w:p>
          <w:p w14:paraId="7F700EF3" w14:textId="77777777" w:rsidR="006816AA" w:rsidRPr="00D84C2F" w:rsidRDefault="006816AA" w:rsidP="00B504C3">
            <w:pPr>
              <w:tabs>
                <w:tab w:val="left" w:pos="0"/>
                <w:tab w:val="left" w:pos="34"/>
              </w:tabs>
              <w:spacing w:after="0" w:line="240" w:lineRule="auto"/>
              <w:ind w:left="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анализа поднимаемых проблемных вопросов и выработка методических рекомендаций.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A3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F9F" w14:textId="77777777" w:rsidR="006816AA" w:rsidRPr="00590214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Республики Казахстан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7E21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15 000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D9FA4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Не менее 70% сельских жителей (услугополучателей), удовлетворенных полученными услугами  в рамках деятельности консультационной службы.  </w:t>
            </w:r>
          </w:p>
          <w:p w14:paraId="74625E4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63B052B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8A1B1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3CF061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EA29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03D2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76AF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E94F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C5936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47196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B4E82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16AA" w:rsidRPr="00D84C2F" w14:paraId="7BB65BD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423D2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52FF42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6816AA" w:rsidRPr="00D84C2F" w14:paraId="542AC775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E9DC7" w14:textId="516B144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9E3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эффективного функционирования специального исламского Интернет-портала «Каzislam.kz»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9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дел государств ОИС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C0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идеологических принципов государственной политики в сфере религии.</w:t>
            </w:r>
          </w:p>
          <w:p w14:paraId="4C44773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14:paraId="799E6E8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Пропаганда национальных традиций и привитие патриотизма.</w:t>
            </w:r>
          </w:p>
          <w:p w14:paraId="4E03A41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деструктивной деятельности (в т.ч. идеологии различных радикальных 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экстремистских религиозных течений, и их опасности для общества).</w:t>
            </w:r>
          </w:p>
          <w:p w14:paraId="7CBBA94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 консультационной службы на интернет-портале «Kazislam.kz» и его позиционирования в качестве достоверного источника религиозных знаний об исламе среди населения.</w:t>
            </w:r>
          </w:p>
          <w:p w14:paraId="465AD4B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0D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март-декабрь 2021 года;</w:t>
            </w:r>
          </w:p>
          <w:p w14:paraId="7A4F4C8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F384BA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14:paraId="3DBC54A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D08BA4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январь-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декабрь 2023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CD2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D0DD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 - 42 064;</w:t>
            </w:r>
          </w:p>
          <w:p w14:paraId="05585A2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85A5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- 42 064;</w:t>
            </w:r>
          </w:p>
          <w:p w14:paraId="6EFFC92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D594F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2022 год - 42 064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FDA6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с размещением не менее 3156 материалов ежегодно, разъясняющих позиции традиционного Ислама по тем или иным вопросам, рассказывающих о методиках вовлечения в ряды деструктивных 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6816AA" w:rsidRPr="00D84C2F" w14:paraId="66E31356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32C12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27B880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DD21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13D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054F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80ED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BE7E7D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074B5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36BFC2C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69C14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2998D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33B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F071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FD0C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835F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FADA8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9E8E2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0EDE2867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A06C5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691ED9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12B3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2F82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5D11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36E0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4B089A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9DFC1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5DB9165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C0A3B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854F1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6816AA" w:rsidRPr="00D84C2F" w14:paraId="5691698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A265A" w14:textId="4A168FC0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E070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Социальное сопровождение граждан, освобождающихся и освободившихся из мест лишения свободы, направленное на их эффективную ресоциализацию</w:t>
            </w:r>
          </w:p>
          <w:p w14:paraId="191FE06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F0688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E68A6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A50" w14:textId="77777777" w:rsidR="006816AA" w:rsidRPr="00D84C2F" w:rsidRDefault="006816AA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Создание модели комплекса социально-правового сопровождения лиц, состоящих на пробационном контроле и лиц освободившихся из мест лишения свободы.</w:t>
            </w:r>
          </w:p>
          <w:p w14:paraId="24F92A8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0E06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E5A3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92F" w14:textId="77777777" w:rsidR="006816AA" w:rsidRPr="00DD7549" w:rsidRDefault="006816AA" w:rsidP="00B504C3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службы в Акмолинской и Мангистауской областях по социальной адаптации осужденных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освободившихся из мест лишения свободы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том числе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состоящи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на пробационном контроле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56F2D7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службы: </w:t>
            </w:r>
          </w:p>
          <w:p w14:paraId="252F18D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связей. </w:t>
            </w:r>
          </w:p>
          <w:p w14:paraId="1AD8292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бесплатной юридической, психологической помощи бывшим осужденным. </w:t>
            </w:r>
          </w:p>
          <w:p w14:paraId="71AF701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службами пробации Акмолинской и Мангистауской областях. </w:t>
            </w:r>
          </w:p>
          <w:p w14:paraId="726D1C8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рекомендательного пособия по внедрению аналогичных проектов в других регионах.</w:t>
            </w:r>
          </w:p>
          <w:p w14:paraId="5EEBEA4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87055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E9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  <w:p w14:paraId="5F6D4F8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8FFED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30B5C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B98EB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A602D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C8AB1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58137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EF264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32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Акмолинская, Мангистауская область</w:t>
            </w:r>
            <w:r w:rsidRPr="00D84C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1C9862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B2BCB6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7DEDB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D2B4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правовой грамотности, информированности о своих правах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психологической поддержки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осужденных и лиц, освободи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вшихся из мест лишения свободы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освободившимся из мест лишения свободы в решении вопросов трудового и бытового устройства 10 человек.</w:t>
            </w:r>
          </w:p>
        </w:tc>
      </w:tr>
      <w:tr w:rsidR="006816AA" w:rsidRPr="00D84C2F" w14:paraId="232BF17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8B399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2E0B6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7962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8310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ECC9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82E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6A1E8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10697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22F55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6A9F79C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7DA2AC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7A907D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6816AA" w:rsidRPr="00D84C2F" w14:paraId="007E8B5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EE477" w14:textId="77259FDC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6CAA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1E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советов, повышение информированности населения о деятельности общественных советов</w:t>
            </w:r>
          </w:p>
          <w:p w14:paraId="11C729B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6A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Расширение и совершенствование функционала сайта kazkenes с целью формирования механизмов обратной связи общественных советов с населением. Необходимо обеспечить: </w:t>
            </w:r>
          </w:p>
          <w:p w14:paraId="74E00AF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ведение, мониторинг и редактирование портала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 (на государственном и русском языках); </w:t>
            </w:r>
          </w:p>
          <w:p w14:paraId="5212CA0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совершенствование функционала сайта;</w:t>
            </w:r>
          </w:p>
          <w:p w14:paraId="35DDCB5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возможность ведения инвидуального профиля (с личным кабинетом) членов общественного совета;</w:t>
            </w:r>
          </w:p>
          <w:p w14:paraId="18CF473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расширение функционала обратной сзязи;</w:t>
            </w:r>
          </w:p>
          <w:p w14:paraId="62EBC4B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продвижение сайта.</w:t>
            </w:r>
          </w:p>
          <w:p w14:paraId="09E5D7F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 менее                                       6 обучающих онлайн-семинаров для общественных советов всех уровней по повышению потенциала общественных советов, по проведению общественного контроля, эффективным механизмам взаимодействия общественных советов с населением, госорганами. </w:t>
            </w:r>
          </w:p>
          <w:p w14:paraId="519A65B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деятельности региональных (городских, районных, областных, гг.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Нур-Султан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, Алматы, Шымкент) и республиканских общественных советов.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83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7C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761907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24244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B10A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работы и продвижение сайта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kazkenes.kz.</w:t>
            </w:r>
          </w:p>
          <w:p w14:paraId="6EAB0B9E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обеспечение активного ведения личного кабинета  не менее 500 членов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общественных советов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 kazkenes.kz.</w:t>
            </w:r>
          </w:p>
          <w:p w14:paraId="32E99FA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потенциала не менее 300 членов общественных советов всех уровней. Увеличение количества и качества проводимых ОС различных  форм общественного контроля . </w:t>
            </w:r>
          </w:p>
          <w:p w14:paraId="479E182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0F473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52E07FA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343FF" w14:textId="78F6DB52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4F80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развитие системы общественного контроля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9E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Развитие системы общественного контроля, активизация деятельности общественных советов, поддержка общественных советов к проведению общественного контроля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CC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групп общественного контроля по республике по общественно значимым вопросам. </w:t>
            </w:r>
          </w:p>
          <w:p w14:paraId="02BCCE5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и выделение не менее 60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500 тыс.тг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для проведения общественного контроля по актуальным, социально значимым вопросам. </w:t>
            </w:r>
          </w:p>
          <w:p w14:paraId="2045304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рекомендаций по реализации и развитию механизмов общественного контроля.</w:t>
            </w:r>
          </w:p>
          <w:p w14:paraId="195A0EF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и информационное сопровождение развития общественного контроля.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6E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4B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3D66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40953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B60B6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70% решения проблемных вопросов, поднятых в ходе проведения общественного контроля. Повышение активности граждан,  их правовой культуры в участии в  общественном контроле.</w:t>
            </w:r>
          </w:p>
        </w:tc>
      </w:tr>
      <w:tr w:rsidR="006816AA" w:rsidRPr="00D84C2F" w14:paraId="4220484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1E15" w14:textId="2661DDFA" w:rsidR="006816AA" w:rsidRPr="00F50FB1" w:rsidRDefault="00F50FB1" w:rsidP="00F50F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AFE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Стимулирование и популяризация социального предпринимательства среди НПО  Казахстана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AB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оказание поддержки социальным предпринимателям, стимулирование и повышение потенциала социально-предпринимательской деятельности среди НПО, развитие устойчивости и конкурентоспособности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04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среди НПО по выделению мини-грантов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20 проектов по 500 тыс.тг)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для стимулирования и повышения потенциала  социально-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предпринимательской деятельности НПО. </w:t>
            </w:r>
          </w:p>
          <w:p w14:paraId="2A1E75F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лучших практик в сфере социально-предпринимательской деятельности НПО</w:t>
            </w:r>
          </w:p>
          <w:p w14:paraId="6DA068D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лучших эффективных примеров, </w:t>
            </w:r>
            <w:r w:rsidRPr="00D84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кейсов социального предпринимательства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через SMM продвижение.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DF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AF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4CC69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18134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B2857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не менее 20-ти социальных предпринимателей из числа НПО страны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Не менее 30% реализованных проектов получат свою устойчивость через дальнейшее финансирование бизнес-сообществом и/или самофинансирование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1B76F0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Трудоустройство не менее 10 человек с ограниченными возможностями.</w:t>
            </w:r>
          </w:p>
          <w:p w14:paraId="652BA4AD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Сформирована база лучших практик </w:t>
            </w:r>
            <w:r w:rsidRPr="00D84C2F">
              <w:t xml:space="preserve">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 среди НПО .</w:t>
            </w:r>
          </w:p>
          <w:p w14:paraId="56597D1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населения об успешных примерах и моделях социального предпринимательства. </w:t>
            </w:r>
          </w:p>
        </w:tc>
      </w:tr>
      <w:tr w:rsidR="006816AA" w:rsidRPr="00D84C2F" w14:paraId="6FEAECCD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08CE0" w14:textId="1F92807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94E1C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Академия НПО</w:t>
            </w: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ED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Профессионализация деятельности НПО через создание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системы обучения представителей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FD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программу повышения квалификации НПО (с охватом на 800 НПО).</w:t>
            </w:r>
          </w:p>
          <w:p w14:paraId="2E26D43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не менее 20 онлайн-тренингов для тренеров гражданского сектора. </w:t>
            </w:r>
          </w:p>
          <w:p w14:paraId="22A849C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Организовать онлайн-школу социального предпринимательства «Өрелі ұрпақ» (с охватом не менее 160 участников);</w:t>
            </w:r>
          </w:p>
          <w:p w14:paraId="2D2229B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учебно-методические материалы Академии НКО;</w:t>
            </w:r>
          </w:p>
          <w:p w14:paraId="12A5FDB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Разработать методологию и платформу для дистанционного и мобильного обучения;</w:t>
            </w:r>
          </w:p>
          <w:p w14:paraId="0503E30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Обеспечить студией онлайн и цифровых курсов обучения (вебинары, онлайн курсы, учебное видео, MOOC (массовые открытые онлайн курсы);</w:t>
            </w:r>
          </w:p>
          <w:p w14:paraId="0128385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Арендовать помещение для проведения онлайн-курсов.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41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E7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</w:t>
            </w: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D96108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55040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C61A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Профессионализация деятельности 800 представителей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НПО, подготовка 20 тренеров в области развития НПО. Повышение доли активно действующих НПО в Казахстане.</w:t>
            </w:r>
          </w:p>
        </w:tc>
      </w:tr>
      <w:tr w:rsidR="006816AA" w:rsidRPr="00D84C2F" w14:paraId="2F536894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B69F6" w14:textId="0841A45D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CD503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комплекса мероприятий, направленных на  развитие гражданских инициатив на селе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B5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Поддержка актуальных современных проектов лидеров в области развития сельских инициатив, направленных на повышение качества жизни, решение актуальных проблем местного сообщества.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DF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социальному проектированию среди сельских жителей.</w:t>
            </w:r>
          </w:p>
          <w:p w14:paraId="6067DD2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Консультирование участников малых грантов.</w:t>
            </w:r>
          </w:p>
          <w:p w14:paraId="0B9CA58C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Организация конкурса малых грантов среди проектов, направленных на мобилизацию местного сообщества, выявление лидеров в области развития сельских инициатив и повышение цифровой, финансовой грамотности сельского населения.</w:t>
            </w:r>
          </w:p>
          <w:p w14:paraId="1387A70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Мобилизация местного сообщества на селе посредством выделения не менее 60 малых грантов (по 500 тыс. тенге).</w:t>
            </w:r>
          </w:p>
          <w:p w14:paraId="56208A9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Популяризация успешных проектов и активной деятельности местных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сообществ посредством SMM продвижения.</w:t>
            </w:r>
          </w:p>
          <w:p w14:paraId="3971C02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Изготовление не менее 2-х видеороликов об успешно реализованных малых грантах.</w:t>
            </w:r>
          </w:p>
          <w:p w14:paraId="5BE4CD2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4E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AF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EC7A1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40088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D3C6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  Не менее 20 созданных постоянных рабочих мест на селе.</w:t>
            </w:r>
          </w:p>
        </w:tc>
      </w:tr>
      <w:tr w:rsidR="006816AA" w:rsidRPr="00D84C2F" w14:paraId="45C002B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FC6EA" w14:textId="319B449F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ECDFB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института медиации для разрешения социальных вопросов и сохранения стабильности и согласия в обществе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142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Формирование в обществе культуры разрешения конфликтов через досудебные процедуры урегулирования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A2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населению, в том числе социально-уязвимым слоям и гражданам, находящимся в трудной жизненной ситуации.</w:t>
            </w:r>
          </w:p>
          <w:p w14:paraId="6895724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484F143E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1CC87CAC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Совершенствование механизмов работы с получателями услуг в порядке медиации.</w:t>
            </w:r>
          </w:p>
          <w:p w14:paraId="52638669" w14:textId="77777777" w:rsidR="006816AA" w:rsidRPr="00D84C2F" w:rsidRDefault="006816AA" w:rsidP="00B504C3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Проведение анализа о состоянии медиации в стране по отдельным аспектам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 xml:space="preserve"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семейные, и тд.); оценка состояния института «непрофессиональных» медиаторов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4C2F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283F43" w14:textId="77777777" w:rsidR="006816AA" w:rsidRPr="00D84C2F" w:rsidRDefault="006816AA" w:rsidP="00B50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45D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A9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FB2B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9950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79332F" w14:textId="77777777" w:rsidR="006816AA" w:rsidRPr="00D84C2F" w:rsidRDefault="006816AA" w:rsidP="00B504C3">
            <w:pPr>
              <w:tabs>
                <w:tab w:val="left" w:pos="454"/>
              </w:tabs>
              <w:spacing w:after="0" w:line="240" w:lineRule="auto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Выработка предложений и рекомендаций по повышению заинтересованности населения и развитию процедуры медиации, а также по совершенствованию законодательства.</w:t>
            </w:r>
          </w:p>
          <w:p w14:paraId="17AD7E33" w14:textId="77777777" w:rsidR="006816AA" w:rsidRPr="00D84C2F" w:rsidRDefault="006816AA" w:rsidP="00B504C3">
            <w:pPr>
              <w:pStyle w:val="ac"/>
              <w:tabs>
                <w:tab w:val="left" w:pos="318"/>
              </w:tabs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квалифицированной, бесплатной медиативной помощи не менее 500 человек.</w:t>
            </w:r>
          </w:p>
          <w:p w14:paraId="75CF2232" w14:textId="77777777" w:rsidR="006816AA" w:rsidRPr="00D84C2F" w:rsidRDefault="006816AA" w:rsidP="00B504C3">
            <w:pPr>
              <w:spacing w:after="0" w:line="240" w:lineRule="auto"/>
              <w:ind w:firstLine="1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Информационный охват – более 1 млн. чел. </w:t>
            </w:r>
          </w:p>
          <w:p w14:paraId="265FD6CB" w14:textId="77777777" w:rsidR="006816AA" w:rsidRPr="00341316" w:rsidRDefault="006816AA" w:rsidP="00B504C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316">
              <w:rPr>
                <w:rFonts w:ascii="Times New Roman" w:hAnsi="Times New Roman"/>
                <w:sz w:val="24"/>
                <w:szCs w:val="24"/>
              </w:rPr>
              <w:t>Проведение 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менее</w:t>
            </w:r>
            <w:r w:rsidRPr="00341316">
              <w:rPr>
                <w:rFonts w:ascii="Times New Roman" w:hAnsi="Times New Roman"/>
                <w:sz w:val="24"/>
                <w:szCs w:val="24"/>
              </w:rPr>
              <w:t xml:space="preserve"> 5 тренингов, семинаров и круглых столов.</w:t>
            </w:r>
          </w:p>
        </w:tc>
      </w:tr>
      <w:tr w:rsidR="006816AA" w:rsidRPr="00D84C2F" w14:paraId="27C96402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3E4B7" w14:textId="11442850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A24F5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Расширение участия НПО, экспертного сообщества в формировании антикоррупционной культуры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B2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Формирование «нулевой терпимости» к проявлениям коррупции в сфере предоставления государственных услуг    путём вовлечения в антикоррупционное движение представителей гражданского сектора</w:t>
            </w:r>
          </w:p>
          <w:p w14:paraId="51C15D9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5E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дискуссионных и обучающих площадок с привлечением представителей гражданского общества и проектных офисов «Адалдық алаңы». </w:t>
            </w:r>
          </w:p>
          <w:p w14:paraId="21BE903F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>роведение 10 дискуссионных площадок с целью зонального определения тех регионов, где наиболее часто представитель неправительственного сектора сталкиваются с коррупционными нарушениями. На основе проведенных дискуссионных площадок определить уязвимые сферы деятельности, которые нуждаются в повышении антикоррупционной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14:paraId="26B07F0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На основе анализа и сбора предложений в рамках дискуссионных площадок подготовить обучающие методические материалы для организации обучающих площадок в сфере предоставления государственных услуг для представителей неправительственного сектора.    </w:t>
            </w:r>
          </w:p>
          <w:p w14:paraId="5C052A1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Выработка рекомендаций по выявлению возможных коррупционных рисков 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предоставления государственных услуг.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7AA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 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2A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05E4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10 523</w:t>
            </w:r>
          </w:p>
          <w:p w14:paraId="13FD5E1A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FC78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Проект позволит выявить не менее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br/>
              <w:t>5 направлений в сфере предоставляемых государственных услуг с наиболее высоким уровнем коррупционных рисков, требующих вовлечения в антикоррупционное  движение представителей гражданского сектора.</w:t>
            </w:r>
          </w:p>
          <w:p w14:paraId="4A66C689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 итогам проведенных дискуссионных и обучающих площадок будут даны не менее 20 обоснованных рекомендаций, которые могут быть учтены и реализованы государственными органами в сфере предоставления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услуг.</w:t>
            </w:r>
          </w:p>
          <w:p w14:paraId="63DB41AC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33D6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74AB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816AA" w:rsidRPr="00D84C2F" w14:paraId="0B8AD629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E765E" w14:textId="2C3EC2B4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FE59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инициатив ветеранских организаций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BF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Активизация  деятельности и способствованию дальнейшего развития ветеранских организаций в формировании в обществе чувства солидарности, патриотизма и уважения к пожилым, сохранение культурных и общественных традиций.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CD3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встреч и чествований ветеранов, внесших весомый вклад в развитие и становление Независимого Казахстана; </w:t>
            </w:r>
          </w:p>
          <w:p w14:paraId="4F746D3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Участие ветеранских организаций в воспитательно-патриотических мероприятиях, посвященных 30-летию Независимости Казахстана. </w:t>
            </w:r>
          </w:p>
          <w:p w14:paraId="408DE6E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подрастающего поколения, формирование у молодежи активной жизненной позиции на примере старшего поколения; </w:t>
            </w:r>
          </w:p>
          <w:p w14:paraId="1EDF8D8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малых грантов, направленных на поддержку инициатив ветеранских организаций (17 малых грантов по 1 млн. тенге). </w:t>
            </w:r>
          </w:p>
          <w:p w14:paraId="014424B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Популяризация лучших эффективных примеров через SMM продвижение.</w:t>
            </w:r>
          </w:p>
          <w:p w14:paraId="2E4169A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2F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  <w:p w14:paraId="3263D858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4E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FE81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22 428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275D4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200 ветеранов и /или ветеранских организаций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воспитательно-патриотических мероприятиях.</w:t>
            </w:r>
          </w:p>
          <w:p w14:paraId="173F0D2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не менее 17 малых грантов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направленных на поддержку инициатив ветеранских организаций (по 1 млн. тенге).</w:t>
            </w:r>
          </w:p>
          <w:p w14:paraId="68E7468F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Не менее 30% реализованных проектов получат свою устойчивость через дальнейшее финансирование бизнес-сообществом и/или самофинансирование.</w:t>
            </w:r>
          </w:p>
        </w:tc>
      </w:tr>
      <w:tr w:rsidR="006816AA" w:rsidRPr="00D84C2F" w14:paraId="1C12877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6A02F" w14:textId="03E13216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C1B3D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развитие деятельности республиканског</w:t>
            </w: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 гражданского центра для поддержки неправительственных организаций по принципу «одного окна»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02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lastRenderedPageBreak/>
              <w:t xml:space="preserve">Укрепление потенциала региональных гражданских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lastRenderedPageBreak/>
              <w:t>(ресурсных) центров для НПО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E05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деятельности республиканского гражданского центра. Оказание консультационных, методических, образовательных услуг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региональных ресурсных центров поддержи НПО.</w:t>
            </w:r>
          </w:p>
          <w:p w14:paraId="70238098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092BB3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03DE3BD6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Анализ деятельности региональных гражданских (ресурсных) центров НПО по исполнению индикаторов эффективности за 2018-2020 годы с замерами динамики.</w:t>
            </w:r>
          </w:p>
          <w:p w14:paraId="7FAA30FE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Подготовка аналитической информации с рекомендациями.</w:t>
            </w:r>
          </w:p>
          <w:p w14:paraId="3F267F94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ключевых показателей результативности (KPI) по оценке  деятельности региональных гражданских центров.</w:t>
            </w:r>
          </w:p>
          <w:p w14:paraId="42F91B9E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и обмен положительной практикой деятельности региональных гражданских центров. Организация обучающих мероприятий для представителей региональных гражданских центров. </w:t>
            </w:r>
          </w:p>
          <w:p w14:paraId="69A567D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Выстраивание взаимодействия с местными исполнительными органами по совершенствованию механизмов взаимодействия, участия в грантовом финансировании. </w:t>
            </w: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Обучение уполномоченных должностных лиц местных исполнительных органов взаимодействию с институтами гражданского общества.  </w:t>
            </w:r>
          </w:p>
          <w:p w14:paraId="098DB572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Проведение анализа реализации социальных проектов в регионах и оценка социального эффекта их реализации. </w:t>
            </w:r>
          </w:p>
          <w:p w14:paraId="1C768014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Проведение Ярмарки социальных идей, проектов и программ.</w:t>
            </w:r>
          </w:p>
          <w:p w14:paraId="091C3272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84C2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Разработка методики оценки потребностей. Внесение предложений по совершенствованию механизмов государственного финансирования НПО. Разработка стандартов работы региональных гражданских центров.</w:t>
            </w:r>
          </w:p>
          <w:p w14:paraId="19C7F53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27E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38C76880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2021        </w:t>
            </w:r>
          </w:p>
          <w:p w14:paraId="5500D057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   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B48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г.Нур-Султан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15C2F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32099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A454C" w14:textId="77777777" w:rsidR="006816AA" w:rsidRPr="00D84C2F" w:rsidRDefault="006816AA" w:rsidP="00B504C3">
            <w:pPr>
              <w:pStyle w:val="af5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республиканского гражданского центра.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Оказание не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менее 500 консультационных услуг,  не менее 20 методических услуг и</w:t>
            </w:r>
          </w:p>
          <w:p w14:paraId="383166BA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проведение не менее 5 обучающих мероприятий для региональных гражданских центров.</w:t>
            </w:r>
          </w:p>
          <w:p w14:paraId="5A3EB99F" w14:textId="77777777" w:rsidR="006816AA" w:rsidRPr="00D84C2F" w:rsidRDefault="006816AA" w:rsidP="00B504C3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Создание  не менее  10  новых  региональных ресурсных центров, в том числе через грантовое финансирование местных исполнительных органов</w:t>
            </w:r>
          </w:p>
          <w:p w14:paraId="3363F09D" w14:textId="77777777" w:rsidR="006816AA" w:rsidRPr="00D84C2F" w:rsidRDefault="006816AA" w:rsidP="00B504C3">
            <w:pPr>
              <w:spacing w:after="0" w:line="240" w:lineRule="auto"/>
              <w:ind w:firstLine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6550B240" w14:textId="77777777" w:rsidTr="006816AA">
        <w:trPr>
          <w:gridAfter w:val="1"/>
          <w:wAfter w:w="7" w:type="dxa"/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28358" w14:textId="0EF07169" w:rsidR="006816AA" w:rsidRPr="00F50FB1" w:rsidRDefault="00F50FB1" w:rsidP="00F5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58E86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2CC9966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514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32DBA62B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AA9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4074137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401BC6C6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04A56E27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597F87F0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5FDDE73D" w14:textId="325C858C" w:rsidR="006816AA" w:rsidRPr="00D84C2F" w:rsidRDefault="006816AA" w:rsidP="006816A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Подготовка доклада о казахстанском обществе в международных рейтингах с целью повышения имиджа страны, а также предоставление объективной и достоверной информации о </w:t>
            </w:r>
            <w:r w:rsidRPr="00D84C2F">
              <w:rPr>
                <w:rFonts w:ascii="Times New Roman" w:hAnsi="Times New Roman"/>
                <w:sz w:val="24"/>
                <w:szCs w:val="24"/>
              </w:rPr>
              <w:lastRenderedPageBreak/>
              <w:t>происходящих в стране изменениях и процессах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535" w14:textId="77777777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Март-ноябрь</w:t>
            </w:r>
          </w:p>
          <w:p w14:paraId="078230A1" w14:textId="71205FA0" w:rsidR="00B96783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5EFCFCDB" w14:textId="02016967" w:rsidR="006816AA" w:rsidRPr="00D84C2F" w:rsidRDefault="00B96783" w:rsidP="00B96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46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501AE7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25359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24CE5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6B0C787B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876EC3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AA" w:rsidRPr="00D84C2F" w14:paraId="1D3A9D3C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32AE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2197BE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13DD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1D5D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53056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128F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80BE15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278818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090611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46A3E7D8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AEBF37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EA9892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2021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BC89E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C3C5A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41259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0CF60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80770E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680597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64447A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2BC2DC20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02160C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149644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2022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56241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73042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31085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D8F2B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7A17B8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ECE966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AA" w:rsidRPr="00D84C2F" w14:paraId="7F675001" w14:textId="77777777" w:rsidTr="00B504C3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838AF1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763F27" w14:textId="77777777" w:rsidR="006816AA" w:rsidRPr="00D84C2F" w:rsidRDefault="006816AA" w:rsidP="00B504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на 2023 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1A1E5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A928" w14:textId="77777777" w:rsidR="006816AA" w:rsidRPr="00D84C2F" w:rsidRDefault="006816AA" w:rsidP="00B504C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2AA4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A9783" w14:textId="77777777" w:rsidR="006816AA" w:rsidRPr="00D84C2F" w:rsidRDefault="006816AA" w:rsidP="00B50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4376CC" w14:textId="77777777" w:rsidR="006816AA" w:rsidRPr="00D84C2F" w:rsidRDefault="006816AA" w:rsidP="00B504C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bCs/>
                <w:sz w:val="24"/>
                <w:szCs w:val="24"/>
              </w:rPr>
              <w:t>42064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3153C5" w14:textId="77777777" w:rsidR="006816AA" w:rsidRPr="00D84C2F" w:rsidRDefault="006816AA" w:rsidP="00B50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753359" w14:textId="77777777" w:rsidR="006816AA" w:rsidRPr="00D84C2F" w:rsidRDefault="006816AA" w:rsidP="00681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3F9E4B" w14:textId="77777777" w:rsidR="006816AA" w:rsidRPr="00D84C2F" w:rsidRDefault="006816AA" w:rsidP="00681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2A38B7" w14:textId="77777777" w:rsidR="00E06180" w:rsidRPr="007B715F" w:rsidRDefault="00E06180" w:rsidP="00E06180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CE9555" w14:textId="77777777" w:rsidR="00E06180" w:rsidRPr="007B715F" w:rsidRDefault="00E06180" w:rsidP="00E06180"/>
    <w:p w14:paraId="26BACBDF" w14:textId="77777777" w:rsidR="003C570D" w:rsidRPr="007B715F" w:rsidRDefault="003C570D" w:rsidP="003C570D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67B228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72A57E4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7A7183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A618475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599FF509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68883B00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77777777" w:rsidR="00734259" w:rsidRPr="007B715F" w:rsidRDefault="00734259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2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z994"/>
      <w:bookmarkEnd w:id="12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5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z996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z997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z99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7"/>
    <w:p w14:paraId="5D75AF50" w14:textId="77777777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77777777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F7726F"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18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19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20"/>
      <w:bookmarkEnd w:id="21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z821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3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5" w:name="z834"/>
      <w:bookmarkEnd w:id="24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35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z836"/>
            <w:bookmarkEnd w:id="2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7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49"/>
      <w:bookmarkEnd w:id="28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4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53"/>
            <w:bookmarkEnd w:id="3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7D631AF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3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7" w:name="z871"/>
    </w:p>
    <w:p w14:paraId="60D09C6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72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9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2" w:name="z882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83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3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893"/>
    </w:p>
    <w:p w14:paraId="693B4BE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z894"/>
      <w:bookmarkEnd w:id="44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895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6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01"/>
    </w:p>
    <w:p w14:paraId="0EA7C61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02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8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11"/>
    </w:p>
    <w:p w14:paraId="52B30EB2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12"/>
            <w:bookmarkEnd w:id="49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0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1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26"/>
    </w:p>
    <w:p w14:paraId="127AF6CE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z927"/>
            <w:bookmarkEnd w:id="5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3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4" w:name="z945"/>
    </w:p>
    <w:p w14:paraId="202C537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46"/>
            <w:bookmarkEnd w:id="5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5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z953"/>
            <w:bookmarkEnd w:id="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7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" w:name="z968"/>
    </w:p>
    <w:p w14:paraId="4974DE0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9" w:name="z969"/>
            <w:bookmarkEnd w:id="5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9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0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0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B923E4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61" w:name="z976"/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41"/>
  </w:num>
  <w:num w:numId="4">
    <w:abstractNumId w:val="19"/>
  </w:num>
  <w:num w:numId="5">
    <w:abstractNumId w:val="42"/>
  </w:num>
  <w:num w:numId="6">
    <w:abstractNumId w:val="26"/>
  </w:num>
  <w:num w:numId="7">
    <w:abstractNumId w:val="24"/>
  </w:num>
  <w:num w:numId="8">
    <w:abstractNumId w:val="22"/>
  </w:num>
  <w:num w:numId="9">
    <w:abstractNumId w:val="36"/>
  </w:num>
  <w:num w:numId="10">
    <w:abstractNumId w:val="13"/>
  </w:num>
  <w:num w:numId="11">
    <w:abstractNumId w:val="11"/>
  </w:num>
  <w:num w:numId="12">
    <w:abstractNumId w:val="2"/>
  </w:num>
  <w:num w:numId="13">
    <w:abstractNumId w:val="38"/>
  </w:num>
  <w:num w:numId="14">
    <w:abstractNumId w:val="5"/>
  </w:num>
  <w:num w:numId="15">
    <w:abstractNumId w:val="3"/>
  </w:num>
  <w:num w:numId="16">
    <w:abstractNumId w:val="43"/>
  </w:num>
  <w:num w:numId="17">
    <w:abstractNumId w:val="33"/>
  </w:num>
  <w:num w:numId="18">
    <w:abstractNumId w:val="23"/>
  </w:num>
  <w:num w:numId="19">
    <w:abstractNumId w:val="18"/>
  </w:num>
  <w:num w:numId="20">
    <w:abstractNumId w:val="10"/>
  </w:num>
  <w:num w:numId="21">
    <w:abstractNumId w:val="4"/>
  </w:num>
  <w:num w:numId="22">
    <w:abstractNumId w:val="20"/>
  </w:num>
  <w:num w:numId="23">
    <w:abstractNumId w:val="8"/>
  </w:num>
  <w:num w:numId="24">
    <w:abstractNumId w:val="6"/>
  </w:num>
  <w:num w:numId="25">
    <w:abstractNumId w:val="27"/>
  </w:num>
  <w:num w:numId="26">
    <w:abstractNumId w:val="37"/>
  </w:num>
  <w:num w:numId="27">
    <w:abstractNumId w:val="29"/>
  </w:num>
  <w:num w:numId="28">
    <w:abstractNumId w:val="25"/>
  </w:num>
  <w:num w:numId="29">
    <w:abstractNumId w:val="34"/>
  </w:num>
  <w:num w:numId="30">
    <w:abstractNumId w:val="7"/>
  </w:num>
  <w:num w:numId="31">
    <w:abstractNumId w:val="21"/>
  </w:num>
  <w:num w:numId="32">
    <w:abstractNumId w:val="44"/>
  </w:num>
  <w:num w:numId="33">
    <w:abstractNumId w:val="30"/>
  </w:num>
  <w:num w:numId="34">
    <w:abstractNumId w:val="31"/>
  </w:num>
  <w:num w:numId="35">
    <w:abstractNumId w:val="12"/>
  </w:num>
  <w:num w:numId="36">
    <w:abstractNumId w:val="9"/>
  </w:num>
  <w:num w:numId="37">
    <w:abstractNumId w:val="35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5"/>
  </w:num>
  <w:num w:numId="43">
    <w:abstractNumId w:val="32"/>
  </w:num>
  <w:num w:numId="44">
    <w:abstractNumId w:val="40"/>
  </w:num>
  <w:num w:numId="45">
    <w:abstractNumId w:val="39"/>
  </w:num>
  <w:num w:numId="4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9"/>
    <w:rsid w:val="00003C89"/>
    <w:rsid w:val="00004DD0"/>
    <w:rsid w:val="00016837"/>
    <w:rsid w:val="00030863"/>
    <w:rsid w:val="000326A5"/>
    <w:rsid w:val="00043FC1"/>
    <w:rsid w:val="00080C33"/>
    <w:rsid w:val="00081BB5"/>
    <w:rsid w:val="000951CD"/>
    <w:rsid w:val="000B2849"/>
    <w:rsid w:val="000E0026"/>
    <w:rsid w:val="000E2923"/>
    <w:rsid w:val="000F01BC"/>
    <w:rsid w:val="001026EB"/>
    <w:rsid w:val="001040C1"/>
    <w:rsid w:val="00117248"/>
    <w:rsid w:val="00123D84"/>
    <w:rsid w:val="001265CC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E020E"/>
    <w:rsid w:val="003039AA"/>
    <w:rsid w:val="00304F25"/>
    <w:rsid w:val="0031030D"/>
    <w:rsid w:val="0031619D"/>
    <w:rsid w:val="00342E7D"/>
    <w:rsid w:val="00343DDA"/>
    <w:rsid w:val="00347622"/>
    <w:rsid w:val="00347784"/>
    <w:rsid w:val="00353DE5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8588B"/>
    <w:rsid w:val="00590C1D"/>
    <w:rsid w:val="005A3188"/>
    <w:rsid w:val="005A7B3A"/>
    <w:rsid w:val="005B599A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B1674"/>
    <w:rsid w:val="007B346D"/>
    <w:rsid w:val="007B70C8"/>
    <w:rsid w:val="007B715F"/>
    <w:rsid w:val="007E2203"/>
    <w:rsid w:val="007F4F14"/>
    <w:rsid w:val="007F79E0"/>
    <w:rsid w:val="007F7A57"/>
    <w:rsid w:val="008042DA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28C"/>
    <w:rsid w:val="00AE7E2F"/>
    <w:rsid w:val="00AF4DCF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F6F"/>
    <w:rsid w:val="00DB7A96"/>
    <w:rsid w:val="00DC437D"/>
    <w:rsid w:val="00DF07D6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styleId="afc">
    <w:name w:val="Unresolved Mention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50000036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5000127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qogam/documents/details/108924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74E9-EBA3-4D77-8E07-380CCE2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16391</Words>
  <Characters>93435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109607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Cisc</cp:lastModifiedBy>
  <cp:revision>5</cp:revision>
  <cp:lastPrinted>2020-12-28T03:43:00Z</cp:lastPrinted>
  <dcterms:created xsi:type="dcterms:W3CDTF">2020-12-28T05:44:00Z</dcterms:created>
  <dcterms:modified xsi:type="dcterms:W3CDTF">2021-01-04T07:52:00Z</dcterms:modified>
</cp:coreProperties>
</file>