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A0" w:rsidRPr="00527077" w:rsidRDefault="00A570A0" w:rsidP="00A570A0">
      <w:pPr>
        <w:pBdr>
          <w:top w:val="nil"/>
          <w:left w:val="nil"/>
          <w:bottom w:val="nil"/>
          <w:right w:val="nil"/>
          <w:between w:val="nil"/>
        </w:pBdr>
        <w:spacing w:after="160" w:line="259" w:lineRule="auto"/>
        <w:jc w:val="center"/>
        <w:rPr>
          <w:rFonts w:ascii="Times New Roman" w:eastAsia="Times New Roman" w:hAnsi="Times New Roman" w:cs="Times New Roman"/>
          <w:b/>
          <w:sz w:val="28"/>
          <w:szCs w:val="28"/>
        </w:rPr>
      </w:pPr>
      <w:r w:rsidRPr="00527077">
        <w:rPr>
          <w:rFonts w:ascii="Times New Roman" w:eastAsia="Times New Roman" w:hAnsi="Times New Roman" w:cs="Times New Roman"/>
          <w:b/>
          <w:sz w:val="28"/>
          <w:szCs w:val="28"/>
        </w:rPr>
        <w:t xml:space="preserve">Актуальные вопросы встречи акима Туркестанской области У. Е. Шукеева с жителями </w:t>
      </w:r>
      <w:r w:rsidRPr="00A570A0">
        <w:rPr>
          <w:rFonts w:ascii="Times New Roman" w:eastAsia="Times New Roman" w:hAnsi="Times New Roman" w:cs="Times New Roman"/>
          <w:b/>
          <w:sz w:val="28"/>
          <w:szCs w:val="28"/>
        </w:rPr>
        <w:t>Жетысайского района</w:t>
      </w:r>
    </w:p>
    <w:p w:rsidR="00A570A0" w:rsidRPr="00A570A0" w:rsidRDefault="00A570A0" w:rsidP="00FF070F">
      <w:pPr>
        <w:pBdr>
          <w:top w:val="nil"/>
          <w:left w:val="nil"/>
          <w:bottom w:val="nil"/>
          <w:right w:val="nil"/>
          <w:between w:val="nil"/>
        </w:pBdr>
        <w:spacing w:after="160" w:line="259" w:lineRule="auto"/>
        <w:jc w:val="center"/>
        <w:rPr>
          <w:rFonts w:ascii="Times New Roman" w:eastAsia="Times New Roman" w:hAnsi="Times New Roman" w:cs="Times New Roman"/>
          <w:sz w:val="28"/>
        </w:rPr>
      </w:pPr>
    </w:p>
    <w:tbl>
      <w:tblPr>
        <w:tblStyle w:val="a5"/>
        <w:tblW w:w="161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2733"/>
        <w:gridCol w:w="4827"/>
        <w:gridCol w:w="1559"/>
        <w:gridCol w:w="1985"/>
        <w:gridCol w:w="1701"/>
        <w:gridCol w:w="2827"/>
      </w:tblGrid>
      <w:tr w:rsidR="00A570A0" w:rsidRPr="00BC61FC" w:rsidTr="00544777">
        <w:trPr>
          <w:jc w:val="center"/>
        </w:trPr>
        <w:tc>
          <w:tcPr>
            <w:tcW w:w="515" w:type="dxa"/>
          </w:tcPr>
          <w:p w:rsidR="00A570A0" w:rsidRPr="00FF070F" w:rsidRDefault="00A570A0">
            <w:pPr>
              <w:pBdr>
                <w:top w:val="nil"/>
                <w:left w:val="nil"/>
                <w:bottom w:val="nil"/>
                <w:right w:val="nil"/>
                <w:between w:val="nil"/>
              </w:pBdr>
              <w:jc w:val="center"/>
              <w:rPr>
                <w:rFonts w:ascii="Times New Roman" w:eastAsia="Times New Roman" w:hAnsi="Times New Roman" w:cs="Times New Roman"/>
                <w:sz w:val="24"/>
              </w:rPr>
            </w:pPr>
            <w:r w:rsidRPr="00FF070F">
              <w:rPr>
                <w:rFonts w:ascii="Times New Roman" w:eastAsia="Times New Roman" w:hAnsi="Times New Roman" w:cs="Times New Roman"/>
                <w:b/>
                <w:sz w:val="24"/>
              </w:rPr>
              <w:t>№</w:t>
            </w:r>
          </w:p>
        </w:tc>
        <w:tc>
          <w:tcPr>
            <w:tcW w:w="2733" w:type="dxa"/>
          </w:tcPr>
          <w:p w:rsidR="00A570A0" w:rsidRPr="00E65C1E" w:rsidRDefault="00A570A0" w:rsidP="00CF0F76">
            <w:pPr>
              <w:jc w:val="center"/>
              <w:rPr>
                <w:rFonts w:ascii="Times New Roman" w:hAnsi="Times New Roman"/>
                <w:b/>
                <w:sz w:val="24"/>
              </w:rPr>
            </w:pPr>
            <w:r>
              <w:rPr>
                <w:rFonts w:ascii="Times New Roman" w:hAnsi="Times New Roman"/>
                <w:b/>
                <w:sz w:val="24"/>
              </w:rPr>
              <w:t>Вопросы</w:t>
            </w:r>
          </w:p>
        </w:tc>
        <w:tc>
          <w:tcPr>
            <w:tcW w:w="4827" w:type="dxa"/>
          </w:tcPr>
          <w:p w:rsidR="00A570A0" w:rsidRPr="007A2AB1" w:rsidRDefault="00A570A0" w:rsidP="00CF0F76">
            <w:pPr>
              <w:jc w:val="center"/>
              <w:rPr>
                <w:rFonts w:ascii="Times New Roman" w:hAnsi="Times New Roman"/>
                <w:b/>
                <w:sz w:val="24"/>
              </w:rPr>
            </w:pPr>
            <w:r w:rsidRPr="0071265E">
              <w:rPr>
                <w:rFonts w:ascii="Times New Roman" w:hAnsi="Times New Roman"/>
                <w:b/>
                <w:sz w:val="24"/>
              </w:rPr>
              <w:t>Пути решения</w:t>
            </w:r>
          </w:p>
        </w:tc>
        <w:tc>
          <w:tcPr>
            <w:tcW w:w="1559" w:type="dxa"/>
          </w:tcPr>
          <w:p w:rsidR="00A570A0" w:rsidRPr="00E65C1E" w:rsidRDefault="00A570A0" w:rsidP="00CF0F76">
            <w:pPr>
              <w:jc w:val="center"/>
              <w:rPr>
                <w:rFonts w:ascii="Times New Roman" w:hAnsi="Times New Roman"/>
                <w:b/>
                <w:sz w:val="24"/>
              </w:rPr>
            </w:pPr>
            <w:r w:rsidRPr="0071265E">
              <w:rPr>
                <w:rFonts w:ascii="Times New Roman" w:hAnsi="Times New Roman"/>
                <w:b/>
                <w:sz w:val="24"/>
              </w:rPr>
              <w:t>Сроки решения</w:t>
            </w:r>
          </w:p>
        </w:tc>
        <w:tc>
          <w:tcPr>
            <w:tcW w:w="1985" w:type="dxa"/>
          </w:tcPr>
          <w:p w:rsidR="00A570A0" w:rsidRPr="0071265E" w:rsidRDefault="00A570A0" w:rsidP="00CF0F76">
            <w:pPr>
              <w:jc w:val="center"/>
              <w:rPr>
                <w:rFonts w:ascii="Times New Roman" w:hAnsi="Times New Roman"/>
                <w:b/>
                <w:sz w:val="24"/>
              </w:rPr>
            </w:pPr>
            <w:r w:rsidRPr="0071265E">
              <w:rPr>
                <w:rFonts w:ascii="Times New Roman" w:hAnsi="Times New Roman"/>
                <w:b/>
                <w:sz w:val="24"/>
              </w:rPr>
              <w:t xml:space="preserve">Ответственный исполнитель </w:t>
            </w:r>
          </w:p>
          <w:p w:rsidR="00A570A0" w:rsidRPr="00E65C1E" w:rsidRDefault="00A570A0" w:rsidP="00CF0F76">
            <w:pPr>
              <w:jc w:val="center"/>
              <w:rPr>
                <w:rFonts w:ascii="Arial" w:hAnsi="Arial" w:cs="Arial"/>
                <w:b/>
                <w:sz w:val="28"/>
                <w:szCs w:val="24"/>
              </w:rPr>
            </w:pPr>
            <w:r w:rsidRPr="0071265E">
              <w:rPr>
                <w:rFonts w:ascii="Times New Roman" w:hAnsi="Times New Roman"/>
                <w:b/>
                <w:sz w:val="24"/>
              </w:rPr>
              <w:t>(Структурное подразделение МИО)</w:t>
            </w:r>
          </w:p>
        </w:tc>
        <w:tc>
          <w:tcPr>
            <w:tcW w:w="1701" w:type="dxa"/>
          </w:tcPr>
          <w:p w:rsidR="00A570A0" w:rsidRPr="00E65C1E" w:rsidRDefault="00A570A0" w:rsidP="00CF0F76">
            <w:pPr>
              <w:jc w:val="center"/>
              <w:rPr>
                <w:rFonts w:ascii="Arial" w:hAnsi="Arial" w:cs="Arial"/>
                <w:b/>
                <w:sz w:val="28"/>
                <w:szCs w:val="24"/>
              </w:rPr>
            </w:pPr>
            <w:r w:rsidRPr="0071265E">
              <w:rPr>
                <w:rFonts w:ascii="Times New Roman" w:hAnsi="Times New Roman"/>
                <w:b/>
                <w:spacing w:val="-1"/>
                <w:sz w:val="24"/>
              </w:rPr>
              <w:t>Форма завершения</w:t>
            </w:r>
          </w:p>
        </w:tc>
        <w:tc>
          <w:tcPr>
            <w:tcW w:w="2827" w:type="dxa"/>
          </w:tcPr>
          <w:p w:rsidR="00544777" w:rsidRDefault="00544777" w:rsidP="00544777">
            <w:pPr>
              <w:jc w:val="center"/>
              <w:rPr>
                <w:rFonts w:ascii="Times New Roman" w:hAnsi="Times New Roman"/>
                <w:b/>
                <w:spacing w:val="-1"/>
                <w:sz w:val="24"/>
              </w:rPr>
            </w:pPr>
            <w:r w:rsidRPr="0071265E">
              <w:rPr>
                <w:rFonts w:ascii="Times New Roman" w:hAnsi="Times New Roman"/>
                <w:b/>
                <w:spacing w:val="-1"/>
                <w:sz w:val="24"/>
              </w:rPr>
              <w:t>Исполнение</w:t>
            </w:r>
          </w:p>
          <w:p w:rsidR="00A570A0" w:rsidRPr="00544777" w:rsidRDefault="00544777" w:rsidP="00544777">
            <w:pPr>
              <w:jc w:val="center"/>
              <w:rPr>
                <w:rFonts w:ascii="Arial" w:hAnsi="Arial" w:cs="Arial"/>
                <w:i/>
                <w:sz w:val="28"/>
                <w:szCs w:val="24"/>
              </w:rPr>
            </w:pPr>
            <w:r w:rsidRPr="00544777">
              <w:rPr>
                <w:rFonts w:ascii="Times New Roman" w:hAnsi="Times New Roman"/>
                <w:i/>
                <w:sz w:val="24"/>
                <w:szCs w:val="24"/>
              </w:rPr>
              <w:t>(итоги 3-х месяцев)</w:t>
            </w:r>
          </w:p>
        </w:tc>
      </w:tr>
      <w:tr w:rsidR="006F6C8B" w:rsidRPr="00BC61FC" w:rsidTr="00F75641">
        <w:trPr>
          <w:jc w:val="center"/>
        </w:trPr>
        <w:tc>
          <w:tcPr>
            <w:tcW w:w="16147" w:type="dxa"/>
            <w:gridSpan w:val="7"/>
          </w:tcPr>
          <w:p w:rsidR="00E07CA6" w:rsidRPr="00FF070F" w:rsidRDefault="00A570A0">
            <w:pPr>
              <w:pBdr>
                <w:top w:val="nil"/>
                <w:left w:val="nil"/>
                <w:bottom w:val="nil"/>
                <w:right w:val="nil"/>
                <w:between w:val="nil"/>
              </w:pBdr>
              <w:jc w:val="center"/>
              <w:rPr>
                <w:rFonts w:ascii="Times New Roman" w:eastAsia="Times New Roman" w:hAnsi="Times New Roman" w:cs="Times New Roman"/>
                <w:sz w:val="24"/>
                <w:szCs w:val="24"/>
              </w:rPr>
            </w:pPr>
            <w:r w:rsidRPr="00A570A0">
              <w:rPr>
                <w:rFonts w:ascii="Times New Roman" w:eastAsia="Times New Roman" w:hAnsi="Times New Roman" w:cs="Times New Roman"/>
                <w:b/>
                <w:sz w:val="24"/>
                <w:szCs w:val="24"/>
              </w:rPr>
              <w:t>Жилищная и коммунальная сфера</w:t>
            </w:r>
          </w:p>
        </w:tc>
      </w:tr>
      <w:tr w:rsidR="003714CB" w:rsidRPr="00BC61FC" w:rsidTr="00EF5CEA">
        <w:trPr>
          <w:trHeight w:val="1408"/>
          <w:jc w:val="center"/>
        </w:trPr>
        <w:tc>
          <w:tcPr>
            <w:tcW w:w="515" w:type="dxa"/>
          </w:tcPr>
          <w:p w:rsidR="003714CB" w:rsidRPr="001B2616" w:rsidRDefault="003714CB">
            <w:pPr>
              <w:pBdr>
                <w:top w:val="nil"/>
                <w:left w:val="nil"/>
                <w:bottom w:val="nil"/>
                <w:right w:val="nil"/>
                <w:between w:val="nil"/>
              </w:pBdr>
              <w:jc w:val="center"/>
              <w:rPr>
                <w:rFonts w:ascii="Times New Roman" w:eastAsia="Times New Roman" w:hAnsi="Times New Roman" w:cs="Times New Roman"/>
                <w:b/>
                <w:sz w:val="24"/>
                <w:szCs w:val="24"/>
                <w:lang w:val="en-US"/>
              </w:rPr>
            </w:pPr>
            <w:r w:rsidRPr="001B2616">
              <w:rPr>
                <w:rFonts w:ascii="Times New Roman" w:eastAsia="Times New Roman" w:hAnsi="Times New Roman" w:cs="Times New Roman"/>
                <w:b/>
                <w:sz w:val="24"/>
                <w:szCs w:val="24"/>
                <w:lang w:val="en-US"/>
              </w:rPr>
              <w:t>1</w:t>
            </w:r>
          </w:p>
        </w:tc>
        <w:tc>
          <w:tcPr>
            <w:tcW w:w="2733" w:type="dxa"/>
          </w:tcPr>
          <w:p w:rsidR="003714CB" w:rsidRPr="00F22C9B" w:rsidRDefault="003714CB" w:rsidP="00F22C9B">
            <w:pPr>
              <w:pBdr>
                <w:top w:val="nil"/>
                <w:left w:val="nil"/>
                <w:bottom w:val="nil"/>
                <w:right w:val="nil"/>
                <w:between w:val="nil"/>
              </w:pBdr>
              <w:tabs>
                <w:tab w:val="left" w:pos="34"/>
              </w:tabs>
              <w:jc w:val="both"/>
              <w:rPr>
                <w:rFonts w:ascii="Times New Roman" w:hAnsi="Times New Roman" w:cs="Times New Roman"/>
                <w:b/>
                <w:sz w:val="24"/>
                <w:szCs w:val="24"/>
              </w:rPr>
            </w:pPr>
            <w:r w:rsidRPr="00F22C9B">
              <w:rPr>
                <w:rFonts w:ascii="Times New Roman" w:hAnsi="Times New Roman" w:cs="Times New Roman"/>
                <w:b/>
                <w:sz w:val="24"/>
                <w:szCs w:val="24"/>
              </w:rPr>
              <w:t>Строительство природного газа в населенном пункте Сейфуллина завершено в 2020 году и сдано в эксплуатацию. В селе 169 домов, когда к нам подключат природный газ?</w:t>
            </w:r>
          </w:p>
          <w:p w:rsidR="003714CB" w:rsidRPr="00F22C9B" w:rsidRDefault="003714CB" w:rsidP="00F22C9B">
            <w:pPr>
              <w:pBdr>
                <w:top w:val="nil"/>
                <w:left w:val="nil"/>
                <w:bottom w:val="nil"/>
                <w:right w:val="nil"/>
                <w:between w:val="nil"/>
              </w:pBdr>
              <w:tabs>
                <w:tab w:val="left" w:pos="34"/>
              </w:tabs>
              <w:jc w:val="both"/>
              <w:rPr>
                <w:rFonts w:ascii="Times New Roman" w:eastAsia="Times New Roman" w:hAnsi="Times New Roman" w:cs="Times New Roman"/>
                <w:i/>
                <w:sz w:val="24"/>
                <w:szCs w:val="24"/>
              </w:rPr>
            </w:pPr>
            <w:r w:rsidRPr="00F22C9B">
              <w:rPr>
                <w:rFonts w:ascii="Times New Roman" w:hAnsi="Times New Roman" w:cs="Times New Roman"/>
                <w:i/>
                <w:sz w:val="24"/>
                <w:szCs w:val="24"/>
              </w:rPr>
              <w:t xml:space="preserve">(Житель сельского округа </w:t>
            </w:r>
            <w:r>
              <w:rPr>
                <w:rFonts w:ascii="Times New Roman" w:hAnsi="Times New Roman" w:cs="Times New Roman"/>
                <w:i/>
                <w:sz w:val="24"/>
                <w:szCs w:val="24"/>
              </w:rPr>
              <w:t xml:space="preserve">Жылысу </w:t>
            </w:r>
            <w:r w:rsidRPr="00F22C9B">
              <w:rPr>
                <w:rFonts w:ascii="Times New Roman" w:hAnsi="Times New Roman" w:cs="Times New Roman"/>
                <w:i/>
                <w:sz w:val="24"/>
                <w:szCs w:val="24"/>
              </w:rPr>
              <w:t>Сарсенбаев Орынбасар)</w:t>
            </w:r>
          </w:p>
        </w:tc>
        <w:tc>
          <w:tcPr>
            <w:tcW w:w="4827" w:type="dxa"/>
          </w:tcPr>
          <w:p w:rsidR="003714CB" w:rsidRPr="00927B40" w:rsidRDefault="003714CB" w:rsidP="00544777">
            <w:pPr>
              <w:pStyle w:val="aa"/>
              <w:jc w:val="both"/>
              <w:rPr>
                <w:rFonts w:ascii="Times New Roman" w:hAnsi="Times New Roman"/>
                <w:sz w:val="24"/>
                <w:lang w:val="ru-RU"/>
              </w:rPr>
            </w:pPr>
            <w:r w:rsidRPr="00927B40">
              <w:rPr>
                <w:lang w:val="ru-RU"/>
              </w:rPr>
              <w:tab/>
            </w:r>
            <w:r w:rsidRPr="00927B40">
              <w:rPr>
                <w:rFonts w:ascii="Times New Roman" w:hAnsi="Times New Roman"/>
                <w:b/>
                <w:sz w:val="24"/>
                <w:lang w:val="ru-RU"/>
              </w:rPr>
              <w:t>Рассмотреть возможность выделения средств из республиканского бюджета по обеспечению природным газом населенного пункта Сейфуллин</w:t>
            </w:r>
            <w:r w:rsidRPr="00927B40">
              <w:rPr>
                <w:rFonts w:ascii="Times New Roman" w:hAnsi="Times New Roman"/>
                <w:sz w:val="24"/>
                <w:lang w:val="ru-RU"/>
              </w:rPr>
              <w:t>.</w:t>
            </w:r>
            <w:r w:rsidRPr="00927B40">
              <w:rPr>
                <w:rFonts w:ascii="Times New Roman" w:hAnsi="Times New Roman"/>
                <w:sz w:val="24"/>
                <w:lang w:val="ru-RU"/>
              </w:rPr>
              <w:tab/>
            </w:r>
          </w:p>
          <w:p w:rsidR="00544777" w:rsidRPr="00927B40" w:rsidRDefault="003714CB" w:rsidP="00544777">
            <w:pPr>
              <w:pStyle w:val="aa"/>
              <w:jc w:val="both"/>
              <w:rPr>
                <w:rFonts w:ascii="Times New Roman" w:hAnsi="Times New Roman"/>
                <w:i/>
                <w:sz w:val="24"/>
                <w:lang w:val="ru-RU"/>
              </w:rPr>
            </w:pPr>
            <w:r w:rsidRPr="00927B40">
              <w:rPr>
                <w:rFonts w:ascii="Times New Roman" w:hAnsi="Times New Roman"/>
                <w:sz w:val="24"/>
                <w:lang w:val="ru-RU"/>
              </w:rPr>
              <w:tab/>
            </w:r>
            <w:r w:rsidRPr="00927B40">
              <w:rPr>
                <w:rFonts w:ascii="Times New Roman" w:hAnsi="Times New Roman"/>
                <w:i/>
                <w:sz w:val="24"/>
                <w:lang w:val="ru-RU"/>
              </w:rPr>
              <w:t>(Из республиканского бюджета предусмотрены средства на строительство АГТС «</w:t>
            </w:r>
            <w:proofErr w:type="spellStart"/>
            <w:r w:rsidRPr="00927B40">
              <w:rPr>
                <w:rFonts w:ascii="Times New Roman" w:hAnsi="Times New Roman"/>
                <w:i/>
                <w:sz w:val="24"/>
                <w:lang w:val="ru-RU"/>
              </w:rPr>
              <w:t>Жетысай</w:t>
            </w:r>
            <w:proofErr w:type="spellEnd"/>
            <w:r w:rsidRPr="00927B40">
              <w:rPr>
                <w:rFonts w:ascii="Times New Roman" w:hAnsi="Times New Roman"/>
                <w:i/>
                <w:sz w:val="24"/>
                <w:lang w:val="ru-RU"/>
              </w:rPr>
              <w:t xml:space="preserve">» в </w:t>
            </w:r>
            <w:proofErr w:type="spellStart"/>
            <w:r w:rsidRPr="00927B40">
              <w:rPr>
                <w:rFonts w:ascii="Times New Roman" w:hAnsi="Times New Roman"/>
                <w:i/>
                <w:sz w:val="24"/>
                <w:lang w:val="ru-RU"/>
              </w:rPr>
              <w:t>Каракайском</w:t>
            </w:r>
            <w:proofErr w:type="spellEnd"/>
            <w:r w:rsidRPr="00927B40">
              <w:rPr>
                <w:rFonts w:ascii="Times New Roman" w:hAnsi="Times New Roman"/>
                <w:i/>
                <w:sz w:val="24"/>
                <w:lang w:val="ru-RU"/>
              </w:rPr>
              <w:t xml:space="preserve"> сельском округе, в 2021 году начаты строительно-монтажные работы.</w:t>
            </w:r>
            <w:r w:rsidRPr="00927B40">
              <w:rPr>
                <w:rFonts w:ascii="Times New Roman" w:hAnsi="Times New Roman"/>
                <w:i/>
                <w:sz w:val="24"/>
                <w:lang w:val="ru-RU"/>
              </w:rPr>
              <w:tab/>
            </w:r>
          </w:p>
          <w:p w:rsidR="001446B3" w:rsidRPr="004C2000" w:rsidRDefault="00544777" w:rsidP="00544777">
            <w:pPr>
              <w:pStyle w:val="aa"/>
              <w:jc w:val="both"/>
              <w:rPr>
                <w:rFonts w:eastAsia="Arial"/>
                <w:i/>
                <w:u w:val="single"/>
              </w:rPr>
            </w:pPr>
            <w:r w:rsidRPr="00927B40">
              <w:rPr>
                <w:rFonts w:ascii="Times New Roman" w:hAnsi="Times New Roman"/>
                <w:i/>
                <w:sz w:val="24"/>
                <w:lang w:val="ru-RU"/>
              </w:rPr>
              <w:tab/>
            </w:r>
            <w:r w:rsidR="003714CB" w:rsidRPr="00544777">
              <w:rPr>
                <w:rFonts w:ascii="Times New Roman" w:hAnsi="Times New Roman"/>
                <w:i/>
                <w:sz w:val="24"/>
                <w:lang w:val="ru-RU"/>
              </w:rPr>
              <w:t xml:space="preserve">В целях обеспечения природным газом населенного пункта Сейфуллин в 2019-2020 годах за счет средств, выделенных из бюджета, проведены строительно-монтажные работы. </w:t>
            </w:r>
            <w:r w:rsidR="003714CB" w:rsidRPr="00927B40">
              <w:rPr>
                <w:rFonts w:ascii="Times New Roman" w:hAnsi="Times New Roman"/>
                <w:i/>
                <w:sz w:val="24"/>
                <w:lang w:val="ru-RU"/>
              </w:rPr>
              <w:t>В связи с тем, что газораспределительная станция «</w:t>
            </w:r>
            <w:proofErr w:type="spellStart"/>
            <w:r w:rsidR="003714CB" w:rsidRPr="00927B40">
              <w:rPr>
                <w:rFonts w:ascii="Times New Roman" w:hAnsi="Times New Roman"/>
                <w:i/>
                <w:sz w:val="24"/>
                <w:lang w:val="ru-RU"/>
              </w:rPr>
              <w:t>Жетысай</w:t>
            </w:r>
            <w:proofErr w:type="spellEnd"/>
            <w:r w:rsidR="003714CB" w:rsidRPr="00927B40">
              <w:rPr>
                <w:rFonts w:ascii="Times New Roman" w:hAnsi="Times New Roman"/>
                <w:i/>
                <w:sz w:val="24"/>
                <w:lang w:val="ru-RU"/>
              </w:rPr>
              <w:t xml:space="preserve">» на сегодняшний день работает с проектной перегрузкой, возможности подключения к газу ограничены. </w:t>
            </w:r>
            <w:proofErr w:type="spellStart"/>
            <w:r w:rsidR="003714CB" w:rsidRPr="00544777">
              <w:rPr>
                <w:rFonts w:ascii="Times New Roman" w:hAnsi="Times New Roman"/>
                <w:i/>
                <w:sz w:val="24"/>
              </w:rPr>
              <w:t>Работа</w:t>
            </w:r>
            <w:proofErr w:type="spellEnd"/>
            <w:r w:rsidR="003714CB" w:rsidRPr="00544777">
              <w:rPr>
                <w:rFonts w:ascii="Times New Roman" w:hAnsi="Times New Roman"/>
                <w:i/>
                <w:sz w:val="24"/>
              </w:rPr>
              <w:t xml:space="preserve"> </w:t>
            </w:r>
            <w:proofErr w:type="spellStart"/>
            <w:r w:rsidR="003714CB" w:rsidRPr="00544777">
              <w:rPr>
                <w:rFonts w:ascii="Times New Roman" w:hAnsi="Times New Roman"/>
                <w:i/>
                <w:sz w:val="24"/>
              </w:rPr>
              <w:t>объекта</w:t>
            </w:r>
            <w:proofErr w:type="spellEnd"/>
            <w:r w:rsidR="003714CB" w:rsidRPr="00544777">
              <w:rPr>
                <w:rFonts w:ascii="Times New Roman" w:hAnsi="Times New Roman"/>
                <w:i/>
                <w:sz w:val="24"/>
              </w:rPr>
              <w:t xml:space="preserve"> </w:t>
            </w:r>
            <w:proofErr w:type="spellStart"/>
            <w:r w:rsidR="003714CB" w:rsidRPr="00544777">
              <w:rPr>
                <w:rFonts w:ascii="Times New Roman" w:hAnsi="Times New Roman"/>
                <w:i/>
                <w:sz w:val="24"/>
              </w:rPr>
              <w:t>переходящая</w:t>
            </w:r>
            <w:proofErr w:type="spellEnd"/>
            <w:r w:rsidR="003714CB" w:rsidRPr="00544777">
              <w:rPr>
                <w:rFonts w:ascii="Times New Roman" w:hAnsi="Times New Roman"/>
                <w:i/>
                <w:sz w:val="24"/>
              </w:rPr>
              <w:t xml:space="preserve"> </w:t>
            </w:r>
            <w:proofErr w:type="spellStart"/>
            <w:r w:rsidR="003714CB" w:rsidRPr="00544777">
              <w:rPr>
                <w:rFonts w:ascii="Times New Roman" w:hAnsi="Times New Roman"/>
                <w:i/>
                <w:sz w:val="24"/>
              </w:rPr>
              <w:t>на</w:t>
            </w:r>
            <w:proofErr w:type="spellEnd"/>
            <w:r w:rsidR="003714CB" w:rsidRPr="00544777">
              <w:rPr>
                <w:rFonts w:ascii="Times New Roman" w:hAnsi="Times New Roman"/>
                <w:i/>
                <w:sz w:val="24"/>
              </w:rPr>
              <w:t xml:space="preserve"> 2023 год.)</w:t>
            </w:r>
          </w:p>
        </w:tc>
        <w:tc>
          <w:tcPr>
            <w:tcW w:w="1559" w:type="dxa"/>
          </w:tcPr>
          <w:p w:rsidR="003714CB" w:rsidRPr="00A570A0" w:rsidRDefault="00544777" w:rsidP="00A570A0">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roofErr w:type="spellStart"/>
            <w:r w:rsidR="003714CB">
              <w:rPr>
                <w:rFonts w:ascii="Times New Roman" w:eastAsia="Times New Roman" w:hAnsi="Times New Roman" w:cs="Times New Roman"/>
                <w:sz w:val="24"/>
                <w:szCs w:val="24"/>
                <w:lang w:val="ru-RU"/>
              </w:rPr>
              <w:t>гг</w:t>
            </w:r>
            <w:proofErr w:type="spellEnd"/>
            <w:r w:rsidR="003714CB">
              <w:rPr>
                <w:rFonts w:ascii="Times New Roman" w:eastAsia="Times New Roman" w:hAnsi="Times New Roman" w:cs="Times New Roman"/>
                <w:sz w:val="24"/>
                <w:szCs w:val="24"/>
              </w:rPr>
              <w:t>.</w:t>
            </w:r>
          </w:p>
        </w:tc>
        <w:tc>
          <w:tcPr>
            <w:tcW w:w="1985" w:type="dxa"/>
          </w:tcPr>
          <w:p w:rsidR="003714CB" w:rsidRPr="003714CB"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r w:rsidRPr="003714CB">
              <w:rPr>
                <w:rFonts w:ascii="Times New Roman" w:eastAsia="Times New Roman" w:hAnsi="Times New Roman" w:cs="Times New Roman"/>
                <w:sz w:val="24"/>
                <w:szCs w:val="24"/>
              </w:rPr>
              <w:t>Областное управление энергетики и жилищно-коммунального хозяйства</w:t>
            </w:r>
          </w:p>
          <w:p w:rsidR="003714CB" w:rsidRPr="003714CB"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p>
          <w:p w:rsidR="003714CB" w:rsidRPr="001B2616"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r w:rsidRPr="003714CB">
              <w:rPr>
                <w:rFonts w:ascii="Times New Roman" w:eastAsia="Times New Roman" w:hAnsi="Times New Roman" w:cs="Times New Roman"/>
                <w:sz w:val="24"/>
                <w:szCs w:val="24"/>
              </w:rPr>
              <w:t>Областное управление стратегии и экономического развития</w:t>
            </w:r>
          </w:p>
        </w:tc>
        <w:tc>
          <w:tcPr>
            <w:tcW w:w="1701" w:type="dxa"/>
          </w:tcPr>
          <w:p w:rsidR="003714CB" w:rsidRDefault="003714CB" w:rsidP="001446B3">
            <w:pPr>
              <w:jc w:val="center"/>
            </w:pPr>
            <w:r w:rsidRPr="00284418">
              <w:rPr>
                <w:rFonts w:ascii="Times New Roman" w:hAnsi="Times New Roman"/>
                <w:sz w:val="24"/>
                <w:szCs w:val="28"/>
              </w:rPr>
              <w:t>Акт приемки и ввод объекта в эксплуатацию</w:t>
            </w:r>
          </w:p>
        </w:tc>
        <w:tc>
          <w:tcPr>
            <w:tcW w:w="2827" w:type="dxa"/>
          </w:tcPr>
          <w:p w:rsidR="00EF5CEA" w:rsidRPr="008737C9" w:rsidRDefault="00EF5CEA" w:rsidP="00EF5CEA">
            <w:pPr>
              <w:pStyle w:val="aa"/>
              <w:jc w:val="both"/>
              <w:rPr>
                <w:rFonts w:ascii="Times New Roman" w:hAnsi="Times New Roman"/>
                <w:sz w:val="24"/>
                <w:lang w:val="kk-KZ"/>
              </w:rPr>
            </w:pPr>
            <w:r w:rsidRPr="008737C9">
              <w:rPr>
                <w:rFonts w:ascii="Times New Roman" w:hAnsi="Times New Roman"/>
                <w:sz w:val="24"/>
                <w:lang w:val="ru-RU"/>
              </w:rPr>
              <w:tab/>
              <w:t>Из республиканского бюджета предусмотрены средства на строительство АГРС «</w:t>
            </w:r>
            <w:proofErr w:type="spellStart"/>
            <w:r w:rsidRPr="008737C9">
              <w:rPr>
                <w:rFonts w:ascii="Times New Roman" w:hAnsi="Times New Roman"/>
                <w:sz w:val="24"/>
                <w:lang w:val="ru-RU"/>
              </w:rPr>
              <w:t>Жетысай</w:t>
            </w:r>
            <w:proofErr w:type="spellEnd"/>
            <w:r w:rsidRPr="008737C9">
              <w:rPr>
                <w:rFonts w:ascii="Times New Roman" w:hAnsi="Times New Roman"/>
                <w:sz w:val="24"/>
                <w:lang w:val="ru-RU"/>
              </w:rPr>
              <w:t xml:space="preserve">» в </w:t>
            </w:r>
            <w:proofErr w:type="spellStart"/>
            <w:r w:rsidRPr="008737C9">
              <w:rPr>
                <w:rFonts w:ascii="Times New Roman" w:hAnsi="Times New Roman"/>
                <w:sz w:val="24"/>
                <w:lang w:val="ru-RU"/>
              </w:rPr>
              <w:t>Каракайском</w:t>
            </w:r>
            <w:proofErr w:type="spellEnd"/>
            <w:r w:rsidRPr="008737C9">
              <w:rPr>
                <w:rFonts w:ascii="Times New Roman" w:hAnsi="Times New Roman"/>
                <w:sz w:val="24"/>
                <w:lang w:val="ru-RU"/>
              </w:rPr>
              <w:t xml:space="preserve"> сельском округе</w:t>
            </w:r>
            <w:r w:rsidRPr="008737C9">
              <w:rPr>
                <w:rFonts w:ascii="Times New Roman" w:hAnsi="Times New Roman"/>
                <w:sz w:val="24"/>
                <w:lang w:val="kk-KZ"/>
              </w:rPr>
              <w:t>.</w:t>
            </w:r>
          </w:p>
          <w:p w:rsidR="003714CB" w:rsidRPr="008737C9" w:rsidRDefault="00EF5CEA" w:rsidP="00EF5CEA">
            <w:pPr>
              <w:pStyle w:val="aa"/>
              <w:jc w:val="both"/>
              <w:rPr>
                <w:rFonts w:ascii="Times New Roman" w:eastAsia="Times New Roman" w:hAnsi="Times New Roman"/>
                <w:sz w:val="24"/>
                <w:szCs w:val="24"/>
                <w:lang w:val="ru-RU"/>
              </w:rPr>
            </w:pPr>
            <w:r w:rsidRPr="008737C9">
              <w:rPr>
                <w:rFonts w:ascii="Times New Roman" w:hAnsi="Times New Roman"/>
                <w:sz w:val="24"/>
                <w:lang w:val="ru-RU"/>
              </w:rPr>
              <w:tab/>
              <w:t>В 2021 году начаты строительно-монтажные работы. Объект переходящий на 2023 год. В целях обеспечения природным газом населенного пункта Сейфуллина в 2019-2020 годах за счет средств, выделенных из бюджета, проведены строительно-монтажные работы. В связи с тем, что газораспределительная станция «</w:t>
            </w:r>
            <w:proofErr w:type="spellStart"/>
            <w:proofErr w:type="gramStart"/>
            <w:r w:rsidRPr="008737C9">
              <w:rPr>
                <w:rFonts w:ascii="Times New Roman" w:hAnsi="Times New Roman"/>
                <w:sz w:val="24"/>
                <w:lang w:val="ru-RU"/>
              </w:rPr>
              <w:t>Жетысай</w:t>
            </w:r>
            <w:proofErr w:type="spellEnd"/>
            <w:r w:rsidRPr="008737C9">
              <w:rPr>
                <w:rFonts w:ascii="Times New Roman" w:hAnsi="Times New Roman"/>
                <w:sz w:val="24"/>
                <w:lang w:val="ru-RU"/>
              </w:rPr>
              <w:t>»  на</w:t>
            </w:r>
            <w:proofErr w:type="gramEnd"/>
            <w:r w:rsidRPr="008737C9">
              <w:rPr>
                <w:rFonts w:ascii="Times New Roman" w:hAnsi="Times New Roman"/>
                <w:sz w:val="24"/>
                <w:lang w:val="ru-RU"/>
              </w:rPr>
              <w:t xml:space="preserve"> сегодняшний день работает с проектной перегрузкой, возможности подключения к газу ограничены. После </w:t>
            </w:r>
            <w:r w:rsidRPr="008737C9">
              <w:rPr>
                <w:rFonts w:ascii="Times New Roman" w:hAnsi="Times New Roman"/>
                <w:sz w:val="24"/>
                <w:lang w:val="ru-RU"/>
              </w:rPr>
              <w:lastRenderedPageBreak/>
              <w:t>завершения строительства АГРС "</w:t>
            </w:r>
            <w:proofErr w:type="spellStart"/>
            <w:r w:rsidRPr="008737C9">
              <w:rPr>
                <w:rFonts w:ascii="Times New Roman" w:hAnsi="Times New Roman"/>
                <w:sz w:val="24"/>
                <w:lang w:val="ru-RU"/>
              </w:rPr>
              <w:t>Жетысай</w:t>
            </w:r>
            <w:proofErr w:type="spellEnd"/>
            <w:r w:rsidRPr="008737C9">
              <w:rPr>
                <w:rFonts w:ascii="Times New Roman" w:hAnsi="Times New Roman"/>
                <w:sz w:val="24"/>
                <w:lang w:val="ru-RU"/>
              </w:rPr>
              <w:t>" в 2023 году будет подключен к природному газу.</w:t>
            </w:r>
          </w:p>
        </w:tc>
      </w:tr>
      <w:tr w:rsidR="003714CB" w:rsidRPr="00BC61FC" w:rsidTr="00544777">
        <w:trPr>
          <w:trHeight w:val="562"/>
          <w:jc w:val="center"/>
        </w:trPr>
        <w:tc>
          <w:tcPr>
            <w:tcW w:w="515" w:type="dxa"/>
          </w:tcPr>
          <w:p w:rsidR="003714CB" w:rsidRPr="004C2000" w:rsidRDefault="003714CB">
            <w:pPr>
              <w:pBdr>
                <w:top w:val="nil"/>
                <w:left w:val="nil"/>
                <w:bottom w:val="nil"/>
                <w:right w:val="nil"/>
                <w:between w:val="nil"/>
              </w:pBdr>
              <w:jc w:val="center"/>
              <w:rPr>
                <w:rFonts w:ascii="Times New Roman" w:eastAsia="Times New Roman" w:hAnsi="Times New Roman" w:cs="Times New Roman"/>
                <w:b/>
                <w:sz w:val="24"/>
                <w:szCs w:val="24"/>
              </w:rPr>
            </w:pPr>
            <w:r w:rsidRPr="004C2000">
              <w:rPr>
                <w:rFonts w:ascii="Times New Roman" w:eastAsia="Times New Roman" w:hAnsi="Times New Roman" w:cs="Times New Roman"/>
                <w:b/>
                <w:sz w:val="24"/>
                <w:szCs w:val="24"/>
              </w:rPr>
              <w:lastRenderedPageBreak/>
              <w:t>2</w:t>
            </w:r>
          </w:p>
        </w:tc>
        <w:tc>
          <w:tcPr>
            <w:tcW w:w="2733" w:type="dxa"/>
          </w:tcPr>
          <w:p w:rsidR="003714CB" w:rsidRPr="003714CB" w:rsidRDefault="003714CB" w:rsidP="003714CB">
            <w:pPr>
              <w:pBdr>
                <w:top w:val="nil"/>
                <w:left w:val="nil"/>
                <w:bottom w:val="nil"/>
                <w:right w:val="nil"/>
                <w:between w:val="nil"/>
              </w:pBdr>
              <w:jc w:val="both"/>
              <w:rPr>
                <w:rFonts w:ascii="Times New Roman" w:hAnsi="Times New Roman" w:cs="Times New Roman"/>
                <w:b/>
                <w:sz w:val="24"/>
                <w:szCs w:val="24"/>
              </w:rPr>
            </w:pPr>
            <w:r w:rsidRPr="003714CB">
              <w:rPr>
                <w:rFonts w:ascii="Times New Roman" w:hAnsi="Times New Roman" w:cs="Times New Roman"/>
                <w:b/>
                <w:sz w:val="24"/>
                <w:szCs w:val="24"/>
              </w:rPr>
              <w:t>Когда питьевая вода нового сельского посел</w:t>
            </w:r>
            <w:r>
              <w:rPr>
                <w:rFonts w:ascii="Times New Roman" w:hAnsi="Times New Roman" w:cs="Times New Roman"/>
                <w:b/>
                <w:sz w:val="24"/>
                <w:szCs w:val="24"/>
              </w:rPr>
              <w:t>ения будет подключена к системе</w:t>
            </w:r>
            <w:r w:rsidRPr="003714CB">
              <w:rPr>
                <w:rFonts w:ascii="Times New Roman" w:hAnsi="Times New Roman" w:cs="Times New Roman"/>
                <w:b/>
                <w:sz w:val="24"/>
                <w:szCs w:val="24"/>
              </w:rPr>
              <w:t xml:space="preserve"> </w:t>
            </w:r>
            <w:r>
              <w:rPr>
                <w:rFonts w:ascii="Times New Roman" w:hAnsi="Times New Roman" w:cs="Times New Roman"/>
                <w:b/>
                <w:sz w:val="24"/>
                <w:szCs w:val="24"/>
              </w:rPr>
              <w:t>«</w:t>
            </w:r>
            <w:r w:rsidRPr="003714CB">
              <w:rPr>
                <w:rFonts w:ascii="Times New Roman" w:hAnsi="Times New Roman" w:cs="Times New Roman"/>
                <w:b/>
                <w:sz w:val="24"/>
                <w:szCs w:val="24"/>
              </w:rPr>
              <w:t>Абай су</w:t>
            </w:r>
            <w:r>
              <w:rPr>
                <w:rFonts w:ascii="Times New Roman" w:hAnsi="Times New Roman" w:cs="Times New Roman"/>
                <w:b/>
                <w:sz w:val="24"/>
                <w:szCs w:val="24"/>
              </w:rPr>
              <w:t>»</w:t>
            </w:r>
            <w:r w:rsidRPr="003714CB">
              <w:rPr>
                <w:rFonts w:ascii="Times New Roman" w:hAnsi="Times New Roman" w:cs="Times New Roman"/>
                <w:b/>
                <w:sz w:val="24"/>
                <w:szCs w:val="24"/>
              </w:rPr>
              <w:t>?</w:t>
            </w:r>
          </w:p>
          <w:p w:rsidR="003714CB" w:rsidRPr="001B2616" w:rsidRDefault="003714CB" w:rsidP="003714CB">
            <w:pPr>
              <w:pBdr>
                <w:top w:val="nil"/>
                <w:left w:val="nil"/>
                <w:bottom w:val="nil"/>
                <w:right w:val="nil"/>
                <w:between w:val="nil"/>
              </w:pBdr>
              <w:jc w:val="both"/>
              <w:rPr>
                <w:rFonts w:ascii="Times New Roman" w:eastAsia="Times New Roman" w:hAnsi="Times New Roman" w:cs="Times New Roman"/>
                <w:i/>
                <w:sz w:val="24"/>
                <w:szCs w:val="24"/>
              </w:rPr>
            </w:pPr>
            <w:r w:rsidRPr="003714CB">
              <w:rPr>
                <w:rFonts w:ascii="Times New Roman" w:hAnsi="Times New Roman" w:cs="Times New Roman"/>
                <w:b/>
                <w:sz w:val="24"/>
                <w:szCs w:val="24"/>
              </w:rPr>
              <w:t>(</w:t>
            </w:r>
            <w:r w:rsidRPr="003714CB">
              <w:rPr>
                <w:rFonts w:ascii="Times New Roman" w:hAnsi="Times New Roman" w:cs="Times New Roman"/>
                <w:i/>
                <w:sz w:val="24"/>
                <w:szCs w:val="24"/>
              </w:rPr>
              <w:t>Житель сельского округа</w:t>
            </w:r>
            <w:r>
              <w:rPr>
                <w:rFonts w:ascii="Times New Roman" w:hAnsi="Times New Roman" w:cs="Times New Roman"/>
                <w:i/>
                <w:sz w:val="24"/>
                <w:szCs w:val="24"/>
              </w:rPr>
              <w:t xml:space="preserve"> Жанаауыл</w:t>
            </w:r>
            <w:r w:rsidRPr="003714CB">
              <w:rPr>
                <w:rFonts w:ascii="Times New Roman" w:hAnsi="Times New Roman" w:cs="Times New Roman"/>
                <w:i/>
                <w:sz w:val="24"/>
                <w:szCs w:val="24"/>
              </w:rPr>
              <w:t xml:space="preserve"> Кузеров Курал)</w:t>
            </w:r>
          </w:p>
        </w:tc>
        <w:tc>
          <w:tcPr>
            <w:tcW w:w="4827" w:type="dxa"/>
          </w:tcPr>
          <w:p w:rsidR="003714CB" w:rsidRPr="00927B40" w:rsidRDefault="003714CB" w:rsidP="00544777">
            <w:pPr>
              <w:pStyle w:val="aa"/>
              <w:jc w:val="both"/>
              <w:rPr>
                <w:rFonts w:ascii="Times New Roman" w:hAnsi="Times New Roman"/>
                <w:b/>
                <w:sz w:val="24"/>
                <w:lang w:val="ru-RU"/>
              </w:rPr>
            </w:pPr>
            <w:r w:rsidRPr="00927B40">
              <w:rPr>
                <w:lang w:val="ru-RU"/>
              </w:rPr>
              <w:tab/>
            </w:r>
            <w:r w:rsidRPr="00927B40">
              <w:rPr>
                <w:rFonts w:ascii="Times New Roman" w:hAnsi="Times New Roman"/>
                <w:b/>
                <w:sz w:val="24"/>
                <w:lang w:val="ru-RU"/>
              </w:rPr>
              <w:t>Рассмотреть возможность выделения средств из республиканского бюджета в целях обеспечения данного населенного пункта питьевой водой.</w:t>
            </w:r>
          </w:p>
          <w:p w:rsidR="00544777" w:rsidRDefault="003714CB" w:rsidP="00544777">
            <w:pPr>
              <w:pStyle w:val="aa"/>
              <w:jc w:val="both"/>
              <w:rPr>
                <w:rFonts w:ascii="Times New Roman" w:hAnsi="Times New Roman"/>
                <w:i/>
                <w:sz w:val="24"/>
              </w:rPr>
            </w:pPr>
            <w:r w:rsidRPr="00927B40">
              <w:rPr>
                <w:rFonts w:ascii="Times New Roman" w:hAnsi="Times New Roman"/>
                <w:sz w:val="24"/>
                <w:lang w:val="ru-RU"/>
              </w:rPr>
              <w:tab/>
            </w:r>
            <w:r w:rsidRPr="00927B40">
              <w:rPr>
                <w:rFonts w:ascii="Times New Roman" w:hAnsi="Times New Roman"/>
                <w:i/>
                <w:sz w:val="24"/>
                <w:lang w:val="ru-RU"/>
              </w:rPr>
              <w:t>(</w:t>
            </w:r>
            <w:proofErr w:type="gramStart"/>
            <w:r w:rsidRPr="00927B40">
              <w:rPr>
                <w:rFonts w:ascii="Times New Roman" w:hAnsi="Times New Roman"/>
                <w:i/>
                <w:sz w:val="24"/>
                <w:lang w:val="ru-RU"/>
              </w:rPr>
              <w:t>В</w:t>
            </w:r>
            <w:proofErr w:type="gramEnd"/>
            <w:r w:rsidRPr="00927B40">
              <w:rPr>
                <w:rFonts w:ascii="Times New Roman" w:hAnsi="Times New Roman"/>
                <w:i/>
                <w:sz w:val="24"/>
                <w:lang w:val="ru-RU"/>
              </w:rPr>
              <w:t xml:space="preserve"> целях обеспечения питьевой водой нового сельского поселения </w:t>
            </w:r>
            <w:proofErr w:type="spellStart"/>
            <w:r w:rsidRPr="00927B40">
              <w:rPr>
                <w:rFonts w:ascii="Times New Roman" w:hAnsi="Times New Roman"/>
                <w:i/>
                <w:sz w:val="24"/>
                <w:lang w:val="ru-RU"/>
              </w:rPr>
              <w:t>акиматом</w:t>
            </w:r>
            <w:proofErr w:type="spellEnd"/>
            <w:r w:rsidRPr="00927B40">
              <w:rPr>
                <w:rFonts w:ascii="Times New Roman" w:hAnsi="Times New Roman"/>
                <w:i/>
                <w:sz w:val="24"/>
                <w:lang w:val="ru-RU"/>
              </w:rPr>
              <w:t xml:space="preserve"> района разработана </w:t>
            </w:r>
            <w:proofErr w:type="spellStart"/>
            <w:r w:rsidRPr="00927B40">
              <w:rPr>
                <w:rFonts w:ascii="Times New Roman" w:hAnsi="Times New Roman"/>
                <w:i/>
                <w:sz w:val="24"/>
                <w:lang w:val="ru-RU"/>
              </w:rPr>
              <w:t>проектно</w:t>
            </w:r>
            <w:proofErr w:type="spellEnd"/>
            <w:r w:rsidRPr="00927B40">
              <w:rPr>
                <w:rFonts w:ascii="Times New Roman" w:hAnsi="Times New Roman"/>
                <w:i/>
                <w:sz w:val="24"/>
                <w:lang w:val="ru-RU"/>
              </w:rPr>
              <w:t xml:space="preserve"> – сметная документация (от 02.11.2021 г. №19-0433 / 21). </w:t>
            </w:r>
            <w:proofErr w:type="spellStart"/>
            <w:r w:rsidRPr="00544777">
              <w:rPr>
                <w:rFonts w:ascii="Times New Roman" w:hAnsi="Times New Roman"/>
                <w:i/>
                <w:sz w:val="24"/>
              </w:rPr>
              <w:t>Строительства</w:t>
            </w:r>
            <w:proofErr w:type="spellEnd"/>
            <w:r w:rsidRPr="00544777">
              <w:rPr>
                <w:rFonts w:ascii="Times New Roman" w:hAnsi="Times New Roman"/>
                <w:i/>
                <w:sz w:val="24"/>
              </w:rPr>
              <w:t xml:space="preserve"> </w:t>
            </w:r>
            <w:proofErr w:type="spellStart"/>
            <w:r w:rsidRPr="00544777">
              <w:rPr>
                <w:rFonts w:ascii="Times New Roman" w:hAnsi="Times New Roman"/>
                <w:i/>
                <w:sz w:val="24"/>
              </w:rPr>
              <w:t>данного</w:t>
            </w:r>
            <w:proofErr w:type="spellEnd"/>
            <w:r w:rsidRPr="00544777">
              <w:rPr>
                <w:rFonts w:ascii="Times New Roman" w:hAnsi="Times New Roman"/>
                <w:i/>
                <w:sz w:val="24"/>
              </w:rPr>
              <w:t xml:space="preserve"> </w:t>
            </w:r>
            <w:proofErr w:type="spellStart"/>
            <w:r w:rsidRPr="00544777">
              <w:rPr>
                <w:rFonts w:ascii="Times New Roman" w:hAnsi="Times New Roman"/>
                <w:i/>
                <w:sz w:val="24"/>
              </w:rPr>
              <w:t>объекта</w:t>
            </w:r>
            <w:proofErr w:type="spellEnd"/>
            <w:r w:rsidRPr="00544777">
              <w:rPr>
                <w:rFonts w:ascii="Times New Roman" w:hAnsi="Times New Roman"/>
                <w:i/>
                <w:sz w:val="24"/>
              </w:rPr>
              <w:t xml:space="preserve"> </w:t>
            </w:r>
            <w:proofErr w:type="spellStart"/>
            <w:r w:rsidRPr="00544777">
              <w:rPr>
                <w:rFonts w:ascii="Times New Roman" w:hAnsi="Times New Roman"/>
                <w:i/>
                <w:sz w:val="24"/>
              </w:rPr>
              <w:t>рекомендовано</w:t>
            </w:r>
            <w:proofErr w:type="spellEnd"/>
            <w:r w:rsidRPr="00544777">
              <w:rPr>
                <w:rFonts w:ascii="Times New Roman" w:hAnsi="Times New Roman"/>
                <w:i/>
                <w:sz w:val="24"/>
              </w:rPr>
              <w:t xml:space="preserve"> </w:t>
            </w:r>
            <w:proofErr w:type="spellStart"/>
            <w:r w:rsidRPr="00544777">
              <w:rPr>
                <w:rFonts w:ascii="Times New Roman" w:hAnsi="Times New Roman"/>
                <w:i/>
                <w:sz w:val="24"/>
              </w:rPr>
              <w:t>для</w:t>
            </w:r>
            <w:proofErr w:type="spellEnd"/>
            <w:r w:rsidRPr="00544777">
              <w:rPr>
                <w:rFonts w:ascii="Times New Roman" w:hAnsi="Times New Roman"/>
                <w:i/>
                <w:sz w:val="24"/>
              </w:rPr>
              <w:t xml:space="preserve"> </w:t>
            </w:r>
            <w:proofErr w:type="spellStart"/>
            <w:r w:rsidRPr="00544777">
              <w:rPr>
                <w:rFonts w:ascii="Times New Roman" w:hAnsi="Times New Roman"/>
                <w:i/>
                <w:sz w:val="24"/>
              </w:rPr>
              <w:t>финансирования</w:t>
            </w:r>
            <w:proofErr w:type="spellEnd"/>
            <w:r w:rsidRPr="00544777">
              <w:rPr>
                <w:rFonts w:ascii="Times New Roman" w:hAnsi="Times New Roman"/>
                <w:i/>
                <w:sz w:val="24"/>
              </w:rPr>
              <w:t xml:space="preserve"> </w:t>
            </w:r>
            <w:proofErr w:type="spellStart"/>
            <w:r w:rsidRPr="00544777">
              <w:rPr>
                <w:rFonts w:ascii="Times New Roman" w:hAnsi="Times New Roman"/>
                <w:i/>
                <w:sz w:val="24"/>
              </w:rPr>
              <w:t>отраслевому</w:t>
            </w:r>
            <w:proofErr w:type="spellEnd"/>
            <w:r w:rsidRPr="00544777">
              <w:rPr>
                <w:rFonts w:ascii="Times New Roman" w:hAnsi="Times New Roman"/>
                <w:i/>
                <w:sz w:val="24"/>
              </w:rPr>
              <w:t xml:space="preserve"> </w:t>
            </w:r>
            <w:proofErr w:type="spellStart"/>
            <w:r w:rsidRPr="00544777">
              <w:rPr>
                <w:rFonts w:ascii="Times New Roman" w:hAnsi="Times New Roman"/>
                <w:i/>
                <w:sz w:val="24"/>
              </w:rPr>
              <w:t>управлению</w:t>
            </w:r>
            <w:proofErr w:type="spellEnd"/>
            <w:r w:rsidRPr="00544777">
              <w:rPr>
                <w:rFonts w:ascii="Times New Roman" w:hAnsi="Times New Roman"/>
                <w:i/>
                <w:sz w:val="24"/>
              </w:rPr>
              <w:t>).</w:t>
            </w:r>
          </w:p>
          <w:p w:rsidR="00544777" w:rsidRPr="00544777" w:rsidRDefault="00544777" w:rsidP="00544777">
            <w:pPr>
              <w:pStyle w:val="aa"/>
              <w:jc w:val="both"/>
              <w:rPr>
                <w:rFonts w:ascii="Times New Roman" w:hAnsi="Times New Roman"/>
                <w:i/>
                <w:sz w:val="24"/>
              </w:rPr>
            </w:pPr>
          </w:p>
        </w:tc>
        <w:tc>
          <w:tcPr>
            <w:tcW w:w="1559" w:type="dxa"/>
          </w:tcPr>
          <w:p w:rsidR="003714CB" w:rsidRPr="001B2616" w:rsidRDefault="003714CB" w:rsidP="00B014A6">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2022-2023гг.</w:t>
            </w:r>
          </w:p>
        </w:tc>
        <w:tc>
          <w:tcPr>
            <w:tcW w:w="1985" w:type="dxa"/>
          </w:tcPr>
          <w:p w:rsidR="003714CB" w:rsidRPr="003714CB"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r w:rsidRPr="003714CB">
              <w:rPr>
                <w:rFonts w:ascii="Times New Roman" w:eastAsia="Times New Roman" w:hAnsi="Times New Roman" w:cs="Times New Roman"/>
                <w:sz w:val="24"/>
                <w:szCs w:val="24"/>
              </w:rPr>
              <w:t>Акимат Жетысайского района</w:t>
            </w:r>
          </w:p>
          <w:p w:rsidR="003714CB" w:rsidRPr="003714CB"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p>
          <w:p w:rsidR="003714CB" w:rsidRDefault="003714CB" w:rsidP="003714CB">
            <w:pPr>
              <w:pBdr>
                <w:top w:val="nil"/>
                <w:left w:val="nil"/>
                <w:bottom w:val="nil"/>
                <w:right w:val="nil"/>
                <w:between w:val="nil"/>
              </w:pBdr>
              <w:jc w:val="center"/>
              <w:rPr>
                <w:rFonts w:ascii="Times New Roman" w:eastAsia="Times New Roman" w:hAnsi="Times New Roman" w:cs="Times New Roman"/>
                <w:sz w:val="24"/>
                <w:szCs w:val="24"/>
              </w:rPr>
            </w:pPr>
            <w:r w:rsidRPr="003714CB">
              <w:rPr>
                <w:rFonts w:ascii="Times New Roman" w:eastAsia="Times New Roman" w:hAnsi="Times New Roman" w:cs="Times New Roman"/>
                <w:sz w:val="24"/>
                <w:szCs w:val="24"/>
              </w:rPr>
              <w:t>Областное управление энергетики и жилищно-коммунального хозяйства</w:t>
            </w:r>
          </w:p>
          <w:p w:rsidR="003714CB" w:rsidRPr="001B2616" w:rsidRDefault="003714CB">
            <w:pPr>
              <w:pBdr>
                <w:top w:val="nil"/>
                <w:left w:val="nil"/>
                <w:bottom w:val="nil"/>
                <w:right w:val="nil"/>
                <w:between w:val="nil"/>
              </w:pBdr>
              <w:jc w:val="center"/>
              <w:rPr>
                <w:rFonts w:ascii="Times New Roman" w:eastAsia="Times New Roman" w:hAnsi="Times New Roman" w:cs="Times New Roman"/>
                <w:sz w:val="24"/>
                <w:szCs w:val="24"/>
              </w:rPr>
            </w:pPr>
          </w:p>
        </w:tc>
        <w:tc>
          <w:tcPr>
            <w:tcW w:w="1701" w:type="dxa"/>
          </w:tcPr>
          <w:p w:rsidR="003714CB" w:rsidRDefault="003714CB" w:rsidP="001446B3">
            <w:pPr>
              <w:jc w:val="center"/>
            </w:pPr>
            <w:r w:rsidRPr="00284418">
              <w:rPr>
                <w:rFonts w:ascii="Times New Roman" w:hAnsi="Times New Roman"/>
                <w:sz w:val="24"/>
                <w:szCs w:val="28"/>
              </w:rPr>
              <w:t>Акт приемки и ввод объекта в эксплуатацию</w:t>
            </w:r>
          </w:p>
        </w:tc>
        <w:tc>
          <w:tcPr>
            <w:tcW w:w="2827" w:type="dxa"/>
          </w:tcPr>
          <w:p w:rsidR="00A749CE" w:rsidRPr="008737C9" w:rsidRDefault="00A749CE" w:rsidP="00EF5CEA">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EF5CEA" w:rsidRPr="008737C9">
              <w:rPr>
                <w:rFonts w:ascii="Times New Roman" w:eastAsia="Times New Roman" w:hAnsi="Times New Roman" w:cs="Times New Roman"/>
                <w:sz w:val="24"/>
                <w:szCs w:val="24"/>
              </w:rPr>
              <w:t xml:space="preserve">Для начала строительства данного проекта в текущем году из бюджета выделено 400,0 млн. тенге. </w:t>
            </w:r>
            <w:r w:rsidRPr="008737C9">
              <w:rPr>
                <w:rFonts w:ascii="Times New Roman" w:eastAsia="Times New Roman" w:hAnsi="Times New Roman" w:cs="Times New Roman"/>
                <w:sz w:val="24"/>
                <w:szCs w:val="24"/>
              </w:rPr>
              <w:t>По проекту предусмотрено общая протяженность 32,3 км. Строительство объекта переходящая на 2023 год. После завершения строительства объекта 2398 жителей будут обеспечены питьевой водой.</w:t>
            </w:r>
          </w:p>
          <w:p w:rsidR="003714CB" w:rsidRPr="008737C9" w:rsidRDefault="00A749CE" w:rsidP="00A749CE">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t>В настоящее время, проводится процедуры государственных закупок.</w:t>
            </w:r>
          </w:p>
        </w:tc>
      </w:tr>
      <w:tr w:rsidR="003714CB" w:rsidRPr="00BC61FC" w:rsidTr="00A749CE">
        <w:trPr>
          <w:trHeight w:val="2263"/>
          <w:jc w:val="center"/>
        </w:trPr>
        <w:tc>
          <w:tcPr>
            <w:tcW w:w="515" w:type="dxa"/>
          </w:tcPr>
          <w:p w:rsidR="003714CB" w:rsidRPr="00EF5CEA" w:rsidRDefault="003714CB" w:rsidP="00DF1DDB">
            <w:pPr>
              <w:pBdr>
                <w:top w:val="nil"/>
                <w:left w:val="nil"/>
                <w:bottom w:val="nil"/>
                <w:right w:val="nil"/>
                <w:between w:val="nil"/>
              </w:pBdr>
              <w:jc w:val="center"/>
              <w:rPr>
                <w:rFonts w:ascii="Times New Roman" w:eastAsia="Times New Roman" w:hAnsi="Times New Roman" w:cs="Times New Roman"/>
                <w:b/>
                <w:sz w:val="24"/>
                <w:szCs w:val="24"/>
                <w:lang w:val="ru-RU"/>
              </w:rPr>
            </w:pPr>
            <w:r w:rsidRPr="00EF5CEA">
              <w:rPr>
                <w:rFonts w:ascii="Times New Roman" w:eastAsia="Times New Roman" w:hAnsi="Times New Roman" w:cs="Times New Roman"/>
                <w:b/>
                <w:sz w:val="24"/>
                <w:szCs w:val="24"/>
                <w:lang w:val="ru-RU"/>
              </w:rPr>
              <w:t>3</w:t>
            </w:r>
          </w:p>
        </w:tc>
        <w:tc>
          <w:tcPr>
            <w:tcW w:w="2733" w:type="dxa"/>
          </w:tcPr>
          <w:p w:rsidR="003714CB" w:rsidRPr="003714CB" w:rsidRDefault="003714CB" w:rsidP="003714CB">
            <w:pPr>
              <w:pBdr>
                <w:top w:val="nil"/>
                <w:left w:val="nil"/>
                <w:bottom w:val="nil"/>
                <w:right w:val="nil"/>
                <w:between w:val="nil"/>
              </w:pBdr>
              <w:jc w:val="both"/>
              <w:rPr>
                <w:rFonts w:ascii="Times New Roman" w:hAnsi="Times New Roman" w:cs="Times New Roman"/>
                <w:b/>
                <w:color w:val="000000"/>
                <w:sz w:val="24"/>
                <w:szCs w:val="24"/>
              </w:rPr>
            </w:pPr>
            <w:r w:rsidRPr="003714CB">
              <w:rPr>
                <w:rFonts w:ascii="Times New Roman" w:hAnsi="Times New Roman" w:cs="Times New Roman"/>
                <w:b/>
                <w:color w:val="000000"/>
                <w:sz w:val="24"/>
                <w:szCs w:val="24"/>
              </w:rPr>
              <w:t>Помогите, пожалуйста, выделить средства на благоустройство дворов 6 5-ти этажных жилых домов из 80 га, выделенных на расширение города Жетысай?</w:t>
            </w:r>
          </w:p>
          <w:p w:rsidR="00544777" w:rsidRPr="00B22A8D" w:rsidRDefault="003714CB" w:rsidP="00544777">
            <w:pPr>
              <w:pBdr>
                <w:top w:val="nil"/>
                <w:left w:val="nil"/>
                <w:bottom w:val="nil"/>
                <w:right w:val="nil"/>
                <w:between w:val="nil"/>
              </w:pBdr>
              <w:jc w:val="both"/>
              <w:rPr>
                <w:rFonts w:ascii="Times New Roman" w:hAnsi="Times New Roman" w:cs="Times New Roman"/>
                <w:i/>
                <w:color w:val="000000"/>
                <w:sz w:val="24"/>
                <w:szCs w:val="24"/>
              </w:rPr>
            </w:pPr>
            <w:r w:rsidRPr="00221109">
              <w:rPr>
                <w:rFonts w:ascii="Times New Roman" w:hAnsi="Times New Roman" w:cs="Times New Roman"/>
                <w:b/>
                <w:i/>
                <w:color w:val="000000"/>
                <w:sz w:val="24"/>
                <w:szCs w:val="24"/>
              </w:rPr>
              <w:t>(</w:t>
            </w:r>
            <w:r w:rsidRPr="00221109">
              <w:rPr>
                <w:rFonts w:ascii="Times New Roman" w:hAnsi="Times New Roman" w:cs="Times New Roman"/>
                <w:i/>
                <w:color w:val="000000"/>
                <w:sz w:val="24"/>
                <w:szCs w:val="24"/>
              </w:rPr>
              <w:t xml:space="preserve">Марат Калдыбаев, житель </w:t>
            </w:r>
            <w:r w:rsidR="00221109">
              <w:rPr>
                <w:rFonts w:ascii="Times New Roman" w:hAnsi="Times New Roman" w:cs="Times New Roman"/>
                <w:i/>
                <w:color w:val="000000"/>
                <w:sz w:val="24"/>
                <w:szCs w:val="24"/>
              </w:rPr>
              <w:t>г.</w:t>
            </w:r>
            <w:r w:rsidRPr="00221109">
              <w:rPr>
                <w:rFonts w:ascii="Times New Roman" w:hAnsi="Times New Roman" w:cs="Times New Roman"/>
                <w:i/>
                <w:color w:val="000000"/>
                <w:sz w:val="24"/>
                <w:szCs w:val="24"/>
              </w:rPr>
              <w:t>Жетыса</w:t>
            </w:r>
            <w:r w:rsidR="00221109">
              <w:rPr>
                <w:rFonts w:ascii="Times New Roman" w:hAnsi="Times New Roman" w:cs="Times New Roman"/>
                <w:i/>
                <w:color w:val="000000"/>
                <w:sz w:val="24"/>
                <w:szCs w:val="24"/>
              </w:rPr>
              <w:t>й</w:t>
            </w:r>
            <w:r w:rsidRPr="00221109">
              <w:rPr>
                <w:rFonts w:ascii="Times New Roman" w:hAnsi="Times New Roman" w:cs="Times New Roman"/>
                <w:i/>
                <w:color w:val="000000"/>
                <w:sz w:val="24"/>
                <w:szCs w:val="24"/>
              </w:rPr>
              <w:t>)</w:t>
            </w:r>
          </w:p>
        </w:tc>
        <w:tc>
          <w:tcPr>
            <w:tcW w:w="4827" w:type="dxa"/>
          </w:tcPr>
          <w:p w:rsidR="003714CB" w:rsidRPr="003714CB" w:rsidRDefault="003714CB" w:rsidP="003714CB">
            <w:pPr>
              <w:widowControl w:val="0"/>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sz w:val="24"/>
                <w:szCs w:val="24"/>
              </w:rPr>
              <w:tab/>
            </w:r>
            <w:r w:rsidRPr="003714CB">
              <w:rPr>
                <w:rFonts w:ascii="Times New Roman" w:hAnsi="Times New Roman" w:cs="Times New Roman"/>
                <w:b/>
                <w:sz w:val="24"/>
                <w:szCs w:val="24"/>
              </w:rPr>
              <w:t>Необходимо выделить средства на строительно-монтажные работы.</w:t>
            </w:r>
          </w:p>
          <w:p w:rsidR="003714CB" w:rsidRPr="00DF1DDB" w:rsidRDefault="003714CB" w:rsidP="003714CB">
            <w:pPr>
              <w:widowControl w:val="0"/>
              <w:pBdr>
                <w:top w:val="nil"/>
                <w:left w:val="nil"/>
                <w:bottom w:val="nil"/>
                <w:right w:val="nil"/>
                <w:between w:val="nil"/>
              </w:pBdr>
              <w:jc w:val="both"/>
              <w:rPr>
                <w:rFonts w:ascii="Times New Roman" w:eastAsia="Times New Roman" w:hAnsi="Times New Roman" w:cs="Times New Roman"/>
                <w:i/>
                <w:sz w:val="24"/>
                <w:szCs w:val="24"/>
              </w:rPr>
            </w:pPr>
            <w:r w:rsidRPr="005C0D22">
              <w:rPr>
                <w:rFonts w:ascii="Times New Roman" w:hAnsi="Times New Roman" w:cs="Times New Roman"/>
                <w:sz w:val="24"/>
                <w:szCs w:val="24"/>
              </w:rPr>
              <w:t>(</w:t>
            </w:r>
            <w:r w:rsidRPr="005C0D22">
              <w:rPr>
                <w:rFonts w:ascii="Times New Roman" w:hAnsi="Times New Roman" w:cs="Times New Roman"/>
                <w:i/>
                <w:sz w:val="24"/>
                <w:szCs w:val="24"/>
              </w:rPr>
              <w:t>Разработана</w:t>
            </w:r>
            <w:r w:rsidRPr="003714CB">
              <w:rPr>
                <w:rFonts w:ascii="Times New Roman" w:hAnsi="Times New Roman" w:cs="Times New Roman"/>
                <w:i/>
                <w:sz w:val="24"/>
                <w:szCs w:val="24"/>
              </w:rPr>
              <w:t xml:space="preserve"> сметная документация по проекту и получено положительное заключение государственной экспертизы</w:t>
            </w:r>
            <w:r w:rsidRPr="00DF1DDB">
              <w:rPr>
                <w:rFonts w:ascii="Times New Roman" w:hAnsi="Times New Roman" w:cs="Times New Roman"/>
                <w:i/>
                <w:color w:val="000000"/>
                <w:sz w:val="24"/>
                <w:szCs w:val="24"/>
              </w:rPr>
              <w:t>)</w:t>
            </w:r>
            <w:r>
              <w:rPr>
                <w:rFonts w:ascii="Times New Roman" w:hAnsi="Times New Roman" w:cs="Times New Roman"/>
                <w:i/>
                <w:color w:val="000000"/>
                <w:sz w:val="24"/>
                <w:szCs w:val="24"/>
              </w:rPr>
              <w:t>.</w:t>
            </w:r>
          </w:p>
        </w:tc>
        <w:tc>
          <w:tcPr>
            <w:tcW w:w="1559" w:type="dxa"/>
          </w:tcPr>
          <w:p w:rsidR="003714CB" w:rsidRPr="001B2616" w:rsidRDefault="003714CB" w:rsidP="00DF1DDB">
            <w:pPr>
              <w:pBdr>
                <w:top w:val="nil"/>
                <w:left w:val="nil"/>
                <w:bottom w:val="nil"/>
                <w:right w:val="nil"/>
                <w:between w:val="nil"/>
              </w:pBdr>
              <w:jc w:val="center"/>
              <w:rPr>
                <w:rFonts w:ascii="Times New Roman" w:eastAsia="Times New Roman" w:hAnsi="Times New Roman" w:cs="Times New Roman"/>
                <w:sz w:val="24"/>
                <w:szCs w:val="24"/>
              </w:rPr>
            </w:pPr>
            <w:r w:rsidRPr="00DF1DDB">
              <w:rPr>
                <w:rFonts w:ascii="Times New Roman" w:eastAsia="Times New Roman" w:hAnsi="Times New Roman" w:cs="Times New Roman"/>
                <w:sz w:val="24"/>
                <w:szCs w:val="24"/>
              </w:rPr>
              <w:t>15</w:t>
            </w:r>
            <w:r>
              <w:rPr>
                <w:rFonts w:ascii="Times New Roman" w:eastAsia="Times New Roman" w:hAnsi="Times New Roman" w:cs="Times New Roman"/>
                <w:sz w:val="24"/>
                <w:szCs w:val="24"/>
              </w:rPr>
              <w:t>.12.2022 г</w:t>
            </w:r>
            <w:r w:rsidRPr="001B2616">
              <w:rPr>
                <w:rFonts w:ascii="Times New Roman" w:eastAsia="Times New Roman" w:hAnsi="Times New Roman" w:cs="Times New Roman"/>
                <w:sz w:val="24"/>
                <w:szCs w:val="24"/>
              </w:rPr>
              <w:t>.</w:t>
            </w:r>
          </w:p>
        </w:tc>
        <w:tc>
          <w:tcPr>
            <w:tcW w:w="1985" w:type="dxa"/>
          </w:tcPr>
          <w:p w:rsidR="003714CB" w:rsidRPr="001B2616" w:rsidRDefault="003714CB" w:rsidP="00DF1DDB">
            <w:pPr>
              <w:pBdr>
                <w:top w:val="nil"/>
                <w:left w:val="nil"/>
                <w:bottom w:val="nil"/>
                <w:right w:val="nil"/>
                <w:between w:val="nil"/>
              </w:pBdr>
              <w:jc w:val="center"/>
              <w:rPr>
                <w:rFonts w:ascii="Times New Roman" w:eastAsia="Times New Roman" w:hAnsi="Times New Roman" w:cs="Times New Roman"/>
                <w:sz w:val="24"/>
                <w:szCs w:val="24"/>
              </w:rPr>
            </w:pPr>
            <w:r w:rsidRPr="003714CB">
              <w:rPr>
                <w:rFonts w:ascii="Times New Roman" w:eastAsia="Times New Roman" w:hAnsi="Times New Roman" w:cs="Times New Roman"/>
                <w:sz w:val="24"/>
                <w:szCs w:val="24"/>
              </w:rPr>
              <w:t>Областное управление строительства</w:t>
            </w:r>
          </w:p>
          <w:p w:rsidR="003714CB" w:rsidRPr="001B2616" w:rsidRDefault="003714CB" w:rsidP="00DF1DDB">
            <w:pPr>
              <w:pBdr>
                <w:top w:val="nil"/>
                <w:left w:val="nil"/>
                <w:bottom w:val="nil"/>
                <w:right w:val="nil"/>
                <w:between w:val="nil"/>
              </w:pBdr>
              <w:jc w:val="center"/>
              <w:rPr>
                <w:rFonts w:ascii="Times New Roman" w:eastAsia="Times New Roman" w:hAnsi="Times New Roman" w:cs="Times New Roman"/>
                <w:sz w:val="24"/>
                <w:szCs w:val="24"/>
              </w:rPr>
            </w:pPr>
          </w:p>
        </w:tc>
        <w:tc>
          <w:tcPr>
            <w:tcW w:w="1701" w:type="dxa"/>
          </w:tcPr>
          <w:p w:rsidR="003714CB" w:rsidRDefault="003714CB" w:rsidP="001446B3">
            <w:pPr>
              <w:jc w:val="center"/>
            </w:pPr>
            <w:r w:rsidRPr="00284418">
              <w:rPr>
                <w:rFonts w:ascii="Times New Roman" w:hAnsi="Times New Roman"/>
                <w:sz w:val="24"/>
                <w:szCs w:val="28"/>
              </w:rPr>
              <w:t>Акт приемки и ввод объекта в эксплуатацию</w:t>
            </w:r>
          </w:p>
        </w:tc>
        <w:tc>
          <w:tcPr>
            <w:tcW w:w="2827" w:type="dxa"/>
          </w:tcPr>
          <w:p w:rsidR="003714CB" w:rsidRPr="008737C9" w:rsidRDefault="00A749CE" w:rsidP="00B22A8D">
            <w:pPr>
              <w:jc w:val="both"/>
              <w:rPr>
                <w:rFonts w:ascii="Times New Roman" w:hAnsi="Times New Roman" w:cs="Times New Roman"/>
                <w:sz w:val="24"/>
              </w:rPr>
            </w:pPr>
            <w:r w:rsidRPr="008737C9">
              <w:rPr>
                <w:rFonts w:ascii="Times New Roman" w:hAnsi="Times New Roman" w:cs="Times New Roman"/>
                <w:sz w:val="24"/>
              </w:rPr>
              <w:tab/>
            </w:r>
            <w:r w:rsidR="00B22A8D" w:rsidRPr="008737C9">
              <w:rPr>
                <w:rFonts w:ascii="Times New Roman" w:hAnsi="Times New Roman" w:cs="Times New Roman"/>
                <w:sz w:val="24"/>
              </w:rPr>
              <w:t xml:space="preserve">В соответсвие с постонавлением Правительства РК от 13 мая 2022 года №308 на строительство объекта «Благоустроиство и строительство внутриплощадочной инфраструктуры </w:t>
            </w:r>
            <w:r w:rsidR="00E14410" w:rsidRPr="008737C9">
              <w:rPr>
                <w:rFonts w:ascii="Times New Roman" w:hAnsi="Times New Roman" w:cs="Times New Roman"/>
                <w:sz w:val="24"/>
              </w:rPr>
              <w:br/>
            </w:r>
            <w:r w:rsidR="00B22A8D" w:rsidRPr="008737C9">
              <w:rPr>
                <w:rFonts w:ascii="Times New Roman" w:hAnsi="Times New Roman" w:cs="Times New Roman"/>
                <w:sz w:val="24"/>
              </w:rPr>
              <w:t xml:space="preserve">5 этажных 6 жилых домов расположенных по улицам </w:t>
            </w:r>
            <w:r w:rsidR="00B22A8D" w:rsidRPr="008737C9">
              <w:rPr>
                <w:rFonts w:ascii="Times New Roman" w:hAnsi="Times New Roman" w:cs="Times New Roman"/>
                <w:sz w:val="24"/>
                <w:lang w:val="en-US"/>
              </w:rPr>
              <w:t>I</w:t>
            </w:r>
            <w:r w:rsidR="00B22A8D" w:rsidRPr="008737C9">
              <w:rPr>
                <w:rFonts w:ascii="Times New Roman" w:hAnsi="Times New Roman" w:cs="Times New Roman"/>
                <w:sz w:val="24"/>
                <w:lang w:val="ru-RU"/>
              </w:rPr>
              <w:t>-</w:t>
            </w:r>
            <w:r w:rsidR="00B22A8D" w:rsidRPr="008737C9">
              <w:rPr>
                <w:rFonts w:ascii="Times New Roman" w:hAnsi="Times New Roman" w:cs="Times New Roman"/>
                <w:sz w:val="24"/>
              </w:rPr>
              <w:t>жоба и</w:t>
            </w:r>
            <w:r w:rsidR="00B22A8D" w:rsidRPr="008737C9">
              <w:rPr>
                <w:rFonts w:ascii="Times New Roman" w:hAnsi="Times New Roman" w:cs="Times New Roman"/>
                <w:sz w:val="24"/>
                <w:lang w:val="ru-RU"/>
              </w:rPr>
              <w:t xml:space="preserve"> </w:t>
            </w:r>
            <w:r w:rsidR="00B22A8D" w:rsidRPr="008737C9">
              <w:rPr>
                <w:rFonts w:ascii="Times New Roman" w:hAnsi="Times New Roman" w:cs="Times New Roman"/>
                <w:sz w:val="24"/>
                <w:lang w:val="en-US"/>
              </w:rPr>
              <w:t>II</w:t>
            </w:r>
            <w:r w:rsidR="00B22A8D" w:rsidRPr="008737C9">
              <w:rPr>
                <w:rFonts w:ascii="Times New Roman" w:hAnsi="Times New Roman" w:cs="Times New Roman"/>
                <w:sz w:val="24"/>
              </w:rPr>
              <w:t xml:space="preserve">-жоба в увеличенной территории </w:t>
            </w:r>
            <w:r w:rsidR="00B22A8D" w:rsidRPr="008737C9">
              <w:rPr>
                <w:rFonts w:ascii="Times New Roman" w:hAnsi="Times New Roman" w:cs="Times New Roman"/>
                <w:sz w:val="24"/>
              </w:rPr>
              <w:lastRenderedPageBreak/>
              <w:t xml:space="preserve">80 га. на расширение города Жетысай, Жетысайыского района» предусмотрено 154 502 млн. тг. за счет средств Национального фонда </w:t>
            </w:r>
            <w:r w:rsidR="00E14410" w:rsidRPr="008737C9">
              <w:rPr>
                <w:rFonts w:ascii="Times New Roman" w:hAnsi="Times New Roman" w:cs="Times New Roman"/>
                <w:sz w:val="24"/>
              </w:rPr>
              <w:t>РК.</w:t>
            </w:r>
            <w:r w:rsidR="00B22A8D" w:rsidRPr="008737C9">
              <w:rPr>
                <w:rFonts w:ascii="Times New Roman" w:hAnsi="Times New Roman" w:cs="Times New Roman"/>
                <w:sz w:val="24"/>
              </w:rPr>
              <w:t xml:space="preserve"> </w:t>
            </w:r>
          </w:p>
        </w:tc>
      </w:tr>
      <w:tr w:rsidR="000A7868" w:rsidRPr="00BC61FC" w:rsidTr="00E14410">
        <w:trPr>
          <w:trHeight w:val="1412"/>
          <w:jc w:val="center"/>
        </w:trPr>
        <w:tc>
          <w:tcPr>
            <w:tcW w:w="515" w:type="dxa"/>
          </w:tcPr>
          <w:p w:rsidR="000A7868" w:rsidRPr="00DF1DDB" w:rsidRDefault="000A7868" w:rsidP="000A7868">
            <w:pPr>
              <w:pBdr>
                <w:top w:val="nil"/>
                <w:left w:val="nil"/>
                <w:bottom w:val="nil"/>
                <w:right w:val="nil"/>
                <w:between w:val="nil"/>
              </w:pBdr>
              <w:jc w:val="center"/>
              <w:rPr>
                <w:rFonts w:ascii="Times New Roman" w:eastAsia="Times New Roman" w:hAnsi="Times New Roman" w:cs="Times New Roman"/>
                <w:b/>
                <w:sz w:val="24"/>
                <w:szCs w:val="24"/>
              </w:rPr>
            </w:pPr>
            <w:r w:rsidRPr="00DF1DDB">
              <w:rPr>
                <w:rFonts w:ascii="Times New Roman" w:eastAsia="Times New Roman" w:hAnsi="Times New Roman" w:cs="Times New Roman"/>
                <w:b/>
                <w:sz w:val="24"/>
                <w:szCs w:val="24"/>
              </w:rPr>
              <w:lastRenderedPageBreak/>
              <w:t>4</w:t>
            </w:r>
          </w:p>
        </w:tc>
        <w:tc>
          <w:tcPr>
            <w:tcW w:w="2733" w:type="dxa"/>
          </w:tcPr>
          <w:p w:rsidR="000A7868" w:rsidRPr="00DF05E7" w:rsidRDefault="000A7868" w:rsidP="000A7868">
            <w:pPr>
              <w:pBdr>
                <w:top w:val="nil"/>
                <w:left w:val="nil"/>
                <w:bottom w:val="nil"/>
                <w:right w:val="nil"/>
                <w:between w:val="nil"/>
              </w:pBdr>
              <w:jc w:val="both"/>
              <w:rPr>
                <w:rFonts w:ascii="Times New Roman" w:hAnsi="Times New Roman" w:cs="Times New Roman"/>
                <w:b/>
                <w:sz w:val="24"/>
                <w:szCs w:val="24"/>
              </w:rPr>
            </w:pPr>
            <w:r w:rsidRPr="00DF05E7">
              <w:rPr>
                <w:rFonts w:ascii="Times New Roman" w:hAnsi="Times New Roman" w:cs="Times New Roman"/>
                <w:b/>
                <w:sz w:val="24"/>
                <w:szCs w:val="24"/>
              </w:rPr>
              <w:t xml:space="preserve">Я живу в населенном пункте Жанаауыл на улице </w:t>
            </w:r>
            <w:r>
              <w:rPr>
                <w:rFonts w:ascii="Times New Roman" w:hAnsi="Times New Roman" w:cs="Times New Roman"/>
                <w:b/>
                <w:sz w:val="24"/>
                <w:szCs w:val="24"/>
              </w:rPr>
              <w:t>Бейбитшилик</w:t>
            </w:r>
            <w:r w:rsidRPr="00DF05E7">
              <w:rPr>
                <w:rFonts w:ascii="Times New Roman" w:hAnsi="Times New Roman" w:cs="Times New Roman"/>
                <w:b/>
                <w:sz w:val="24"/>
                <w:szCs w:val="24"/>
              </w:rPr>
              <w:t>. Когда заменят электрические столбы на нашей улице?</w:t>
            </w:r>
          </w:p>
          <w:p w:rsidR="000A7868" w:rsidRDefault="000A7868" w:rsidP="000A7868">
            <w:pPr>
              <w:pBdr>
                <w:top w:val="nil"/>
                <w:left w:val="nil"/>
                <w:bottom w:val="nil"/>
                <w:right w:val="nil"/>
                <w:between w:val="nil"/>
              </w:pBdr>
              <w:jc w:val="both"/>
              <w:rPr>
                <w:rFonts w:ascii="Times New Roman" w:hAnsi="Times New Roman" w:cs="Times New Roman"/>
                <w:i/>
                <w:sz w:val="24"/>
                <w:szCs w:val="24"/>
              </w:rPr>
            </w:pPr>
            <w:r>
              <w:rPr>
                <w:rFonts w:ascii="Times New Roman" w:hAnsi="Times New Roman" w:cs="Times New Roman"/>
                <w:i/>
                <w:sz w:val="24"/>
                <w:szCs w:val="24"/>
              </w:rPr>
              <w:t>(Житель Ж</w:t>
            </w:r>
            <w:r w:rsidRPr="00DF05E7">
              <w:rPr>
                <w:rFonts w:ascii="Times New Roman" w:hAnsi="Times New Roman" w:cs="Times New Roman"/>
                <w:i/>
                <w:sz w:val="24"/>
                <w:szCs w:val="24"/>
              </w:rPr>
              <w:t>анаауылского сельского округа Карабаев Усен)</w:t>
            </w:r>
          </w:p>
          <w:p w:rsidR="000A7868" w:rsidRPr="00DF05E7" w:rsidRDefault="000A7868" w:rsidP="000A7868">
            <w:pPr>
              <w:pBdr>
                <w:top w:val="nil"/>
                <w:left w:val="nil"/>
                <w:bottom w:val="nil"/>
                <w:right w:val="nil"/>
                <w:between w:val="nil"/>
              </w:pBdr>
              <w:jc w:val="both"/>
              <w:rPr>
                <w:rFonts w:ascii="Times New Roman" w:eastAsia="Arial" w:hAnsi="Times New Roman" w:cs="Times New Roman"/>
                <w:i/>
                <w:sz w:val="24"/>
                <w:szCs w:val="24"/>
              </w:rPr>
            </w:pPr>
          </w:p>
        </w:tc>
        <w:tc>
          <w:tcPr>
            <w:tcW w:w="4827" w:type="dxa"/>
          </w:tcPr>
          <w:p w:rsidR="000A7868" w:rsidRPr="00DF05E7" w:rsidRDefault="000A7868" w:rsidP="000A7868">
            <w:pPr>
              <w:widowControl w:val="0"/>
              <w:pBdr>
                <w:top w:val="nil"/>
                <w:left w:val="nil"/>
                <w:bottom w:val="nil"/>
                <w:right w:val="nil"/>
                <w:between w:val="nil"/>
              </w:pBdr>
              <w:ind w:firstLine="358"/>
              <w:jc w:val="both"/>
              <w:rPr>
                <w:rFonts w:ascii="Times New Roman" w:hAnsi="Times New Roman" w:cs="Times New Roman"/>
                <w:b/>
                <w:sz w:val="24"/>
                <w:szCs w:val="24"/>
              </w:rPr>
            </w:pPr>
            <w:r w:rsidRPr="00DF05E7">
              <w:rPr>
                <w:rFonts w:ascii="Times New Roman" w:hAnsi="Times New Roman" w:cs="Times New Roman"/>
                <w:b/>
                <w:sz w:val="24"/>
                <w:szCs w:val="24"/>
              </w:rPr>
              <w:t>Выделение средств из ме</w:t>
            </w:r>
            <w:r>
              <w:rPr>
                <w:rFonts w:ascii="Times New Roman" w:hAnsi="Times New Roman" w:cs="Times New Roman"/>
                <w:b/>
                <w:sz w:val="24"/>
                <w:szCs w:val="24"/>
              </w:rPr>
              <w:t>стного бюджета на замену электрических столбов</w:t>
            </w:r>
            <w:r w:rsidRPr="00DF05E7">
              <w:rPr>
                <w:rFonts w:ascii="Times New Roman" w:hAnsi="Times New Roman" w:cs="Times New Roman"/>
                <w:b/>
                <w:sz w:val="24"/>
                <w:szCs w:val="24"/>
              </w:rPr>
              <w:t xml:space="preserve"> по улице Б</w:t>
            </w:r>
            <w:r>
              <w:rPr>
                <w:rFonts w:ascii="Times New Roman" w:hAnsi="Times New Roman" w:cs="Times New Roman"/>
                <w:b/>
                <w:sz w:val="24"/>
                <w:szCs w:val="24"/>
              </w:rPr>
              <w:t>ейбитшилик в населенном пункте Ж</w:t>
            </w:r>
            <w:r w:rsidRPr="00DF05E7">
              <w:rPr>
                <w:rFonts w:ascii="Times New Roman" w:hAnsi="Times New Roman" w:cs="Times New Roman"/>
                <w:b/>
                <w:sz w:val="24"/>
                <w:szCs w:val="24"/>
              </w:rPr>
              <w:t>анаауыл.</w:t>
            </w:r>
          </w:p>
          <w:p w:rsidR="000A7868" w:rsidRPr="00DF05E7" w:rsidRDefault="000A7868" w:rsidP="000A7868">
            <w:pPr>
              <w:widowControl w:val="0"/>
              <w:pBdr>
                <w:top w:val="nil"/>
                <w:left w:val="nil"/>
                <w:bottom w:val="nil"/>
                <w:right w:val="nil"/>
                <w:between w:val="nil"/>
              </w:pBdr>
              <w:ind w:firstLine="358"/>
              <w:jc w:val="both"/>
              <w:rPr>
                <w:rFonts w:ascii="Times New Roman" w:eastAsia="Arial" w:hAnsi="Times New Roman" w:cs="Times New Roman"/>
                <w:i/>
                <w:sz w:val="24"/>
                <w:szCs w:val="24"/>
              </w:rPr>
            </w:pPr>
            <w:r w:rsidRPr="00DF05E7">
              <w:rPr>
                <w:rFonts w:ascii="Times New Roman" w:hAnsi="Times New Roman" w:cs="Times New Roman"/>
                <w:i/>
                <w:sz w:val="24"/>
                <w:szCs w:val="24"/>
              </w:rPr>
              <w:t xml:space="preserve">(В настоящее время ведутся работы по государственным закупкам. </w:t>
            </w:r>
            <w:r>
              <w:rPr>
                <w:rFonts w:ascii="Times New Roman" w:hAnsi="Times New Roman" w:cs="Times New Roman"/>
                <w:i/>
                <w:sz w:val="24"/>
                <w:szCs w:val="24"/>
              </w:rPr>
              <w:t>Б</w:t>
            </w:r>
            <w:r w:rsidRPr="00DF05E7">
              <w:rPr>
                <w:rFonts w:ascii="Times New Roman" w:hAnsi="Times New Roman" w:cs="Times New Roman"/>
                <w:i/>
                <w:sz w:val="24"/>
                <w:szCs w:val="24"/>
              </w:rPr>
              <w:t xml:space="preserve">удет реализована </w:t>
            </w:r>
            <w:r>
              <w:rPr>
                <w:rFonts w:ascii="Times New Roman" w:hAnsi="Times New Roman" w:cs="Times New Roman"/>
                <w:i/>
                <w:sz w:val="24"/>
                <w:szCs w:val="24"/>
              </w:rPr>
              <w:t>в этом году</w:t>
            </w:r>
            <w:r w:rsidRPr="00DF05E7">
              <w:rPr>
                <w:rFonts w:ascii="Times New Roman" w:hAnsi="Times New Roman" w:cs="Times New Roman"/>
                <w:i/>
                <w:sz w:val="24"/>
                <w:szCs w:val="24"/>
              </w:rPr>
              <w:t>).</w:t>
            </w:r>
          </w:p>
        </w:tc>
        <w:tc>
          <w:tcPr>
            <w:tcW w:w="1559" w:type="dxa"/>
          </w:tcPr>
          <w:p w:rsidR="000A7868" w:rsidRPr="001B2616" w:rsidRDefault="000A7868" w:rsidP="000A7868">
            <w:pPr>
              <w:pBdr>
                <w:top w:val="nil"/>
                <w:left w:val="nil"/>
                <w:bottom w:val="nil"/>
                <w:right w:val="nil"/>
                <w:between w:val="nil"/>
              </w:pBdr>
              <w:jc w:val="center"/>
              <w:rPr>
                <w:rFonts w:ascii="Times New Roman" w:eastAsia="Times New Roman" w:hAnsi="Times New Roman" w:cs="Times New Roman"/>
                <w:sz w:val="24"/>
                <w:szCs w:val="24"/>
              </w:rPr>
            </w:pPr>
            <w:r w:rsidRPr="001B2616">
              <w:rPr>
                <w:rFonts w:ascii="Times New Roman" w:eastAsia="Times New Roman" w:hAnsi="Times New Roman" w:cs="Times New Roman"/>
                <w:sz w:val="24"/>
                <w:szCs w:val="24"/>
              </w:rPr>
              <w:t>2</w:t>
            </w:r>
            <w:r>
              <w:rPr>
                <w:rFonts w:ascii="Times New Roman" w:eastAsia="Times New Roman" w:hAnsi="Times New Roman" w:cs="Times New Roman"/>
                <w:sz w:val="24"/>
                <w:szCs w:val="24"/>
              </w:rPr>
              <w:t>022 г.</w:t>
            </w:r>
          </w:p>
        </w:tc>
        <w:tc>
          <w:tcPr>
            <w:tcW w:w="1985" w:type="dxa"/>
          </w:tcPr>
          <w:p w:rsidR="000A7868" w:rsidRPr="001B2616" w:rsidRDefault="000A7868" w:rsidP="000A7868">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0A7868" w:rsidRDefault="000A7868" w:rsidP="000A7868">
            <w:pPr>
              <w:jc w:val="center"/>
            </w:pPr>
            <w:r w:rsidRPr="00284418">
              <w:rPr>
                <w:rFonts w:ascii="Times New Roman" w:hAnsi="Times New Roman"/>
                <w:sz w:val="24"/>
                <w:szCs w:val="28"/>
              </w:rPr>
              <w:t>Акт приемки и ввод объекта в эксплуатацию</w:t>
            </w:r>
          </w:p>
        </w:tc>
        <w:tc>
          <w:tcPr>
            <w:tcW w:w="2827" w:type="dxa"/>
          </w:tcPr>
          <w:p w:rsidR="000A7868" w:rsidRPr="008737C9" w:rsidRDefault="00A749CE" w:rsidP="000A7868">
            <w:pPr>
              <w:jc w:val="both"/>
              <w:rPr>
                <w:rFonts w:ascii="Times New Roman" w:hAnsi="Times New Roman" w:cs="Times New Roman"/>
                <w:sz w:val="24"/>
                <w:szCs w:val="24"/>
              </w:rPr>
            </w:pPr>
            <w:r w:rsidRPr="008737C9">
              <w:rPr>
                <w:rFonts w:ascii="Times New Roman" w:hAnsi="Times New Roman" w:cs="Times New Roman"/>
                <w:sz w:val="24"/>
                <w:szCs w:val="24"/>
              </w:rPr>
              <w:tab/>
            </w:r>
            <w:r w:rsidR="000A7868" w:rsidRPr="008737C9">
              <w:rPr>
                <w:rFonts w:ascii="Times New Roman" w:hAnsi="Times New Roman" w:cs="Times New Roman"/>
                <w:sz w:val="24"/>
                <w:szCs w:val="24"/>
              </w:rPr>
              <w:t xml:space="preserve">В целях разработки ПСД на строительство линий электропередач и установку трансформаторной подстанции на новых улицах в населенных пунктах Ынтымак, Атаконыс, Жана ауыл сельского округа Жана ауыл из местного бюджета выделено </w:t>
            </w:r>
            <w:r w:rsidR="000A7868" w:rsidRPr="008737C9">
              <w:rPr>
                <w:rFonts w:ascii="Times New Roman" w:hAnsi="Times New Roman" w:cs="Times New Roman"/>
                <w:sz w:val="24"/>
                <w:szCs w:val="24"/>
              </w:rPr>
              <w:br/>
              <w:t>5,1 млн. тенге, на сегоднящний день проектировщиком ТОО "Строительная группа Архитектор" заключен договор, в настоящее время разрабатывается ПСД.</w:t>
            </w:r>
          </w:p>
          <w:p w:rsidR="00A749CE" w:rsidRPr="008737C9" w:rsidRDefault="00A749CE" w:rsidP="000A7868">
            <w:pPr>
              <w:jc w:val="both"/>
            </w:pPr>
          </w:p>
        </w:tc>
      </w:tr>
      <w:tr w:rsidR="000A7868" w:rsidRPr="00BC61FC" w:rsidTr="00786CAC">
        <w:trPr>
          <w:trHeight w:val="2967"/>
          <w:jc w:val="center"/>
        </w:trPr>
        <w:tc>
          <w:tcPr>
            <w:tcW w:w="515" w:type="dxa"/>
          </w:tcPr>
          <w:p w:rsidR="000A7868" w:rsidRPr="001B2616" w:rsidRDefault="000A7868" w:rsidP="000A7868">
            <w:pPr>
              <w:pBdr>
                <w:top w:val="nil"/>
                <w:left w:val="nil"/>
                <w:bottom w:val="nil"/>
                <w:right w:val="nil"/>
                <w:between w:val="nil"/>
              </w:pBdr>
              <w:jc w:val="center"/>
              <w:rPr>
                <w:rFonts w:ascii="Times New Roman" w:eastAsia="Times New Roman" w:hAnsi="Times New Roman" w:cs="Times New Roman"/>
                <w:b/>
                <w:sz w:val="24"/>
                <w:szCs w:val="24"/>
                <w:lang w:val="en-US"/>
              </w:rPr>
            </w:pPr>
            <w:r w:rsidRPr="001B2616">
              <w:rPr>
                <w:rFonts w:ascii="Times New Roman" w:eastAsia="Times New Roman" w:hAnsi="Times New Roman" w:cs="Times New Roman"/>
                <w:b/>
                <w:sz w:val="24"/>
                <w:szCs w:val="24"/>
                <w:lang w:val="en-US"/>
              </w:rPr>
              <w:lastRenderedPageBreak/>
              <w:t>5</w:t>
            </w:r>
          </w:p>
        </w:tc>
        <w:tc>
          <w:tcPr>
            <w:tcW w:w="2733" w:type="dxa"/>
          </w:tcPr>
          <w:p w:rsidR="000A7868" w:rsidRPr="000B660F" w:rsidRDefault="000A7868" w:rsidP="000A7868">
            <w:pPr>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В</w:t>
            </w:r>
            <w:r w:rsidRPr="000B660F">
              <w:rPr>
                <w:rFonts w:ascii="Times New Roman" w:hAnsi="Times New Roman" w:cs="Times New Roman"/>
                <w:b/>
                <w:sz w:val="24"/>
                <w:szCs w:val="24"/>
              </w:rPr>
              <w:t>одонапорные башни</w:t>
            </w:r>
            <w:r>
              <w:rPr>
                <w:rFonts w:ascii="Times New Roman" w:hAnsi="Times New Roman" w:cs="Times New Roman"/>
                <w:b/>
                <w:sz w:val="24"/>
                <w:szCs w:val="24"/>
              </w:rPr>
              <w:t xml:space="preserve"> </w:t>
            </w:r>
            <w:r w:rsidRPr="000B660F">
              <w:rPr>
                <w:rFonts w:ascii="Times New Roman" w:hAnsi="Times New Roman" w:cs="Times New Roman"/>
                <w:b/>
                <w:sz w:val="24"/>
                <w:szCs w:val="24"/>
              </w:rPr>
              <w:t xml:space="preserve">в поселках </w:t>
            </w:r>
            <w:r>
              <w:rPr>
                <w:rFonts w:ascii="Times New Roman" w:hAnsi="Times New Roman" w:cs="Times New Roman"/>
                <w:b/>
                <w:sz w:val="24"/>
                <w:szCs w:val="24"/>
              </w:rPr>
              <w:br/>
              <w:t>Г.</w:t>
            </w:r>
            <w:r w:rsidRPr="000B660F">
              <w:rPr>
                <w:rFonts w:ascii="Times New Roman" w:hAnsi="Times New Roman" w:cs="Times New Roman"/>
                <w:b/>
                <w:sz w:val="24"/>
                <w:szCs w:val="24"/>
              </w:rPr>
              <w:t>Муратбаев и Утуртобе нашего сельского округа</w:t>
            </w:r>
            <w:r>
              <w:rPr>
                <w:rFonts w:ascii="Times New Roman" w:hAnsi="Times New Roman" w:cs="Times New Roman"/>
                <w:b/>
                <w:sz w:val="24"/>
                <w:szCs w:val="24"/>
              </w:rPr>
              <w:t xml:space="preserve"> Ералиев</w:t>
            </w:r>
            <w:r w:rsidRPr="000B660F">
              <w:rPr>
                <w:rFonts w:ascii="Times New Roman" w:hAnsi="Times New Roman" w:cs="Times New Roman"/>
                <w:b/>
                <w:sz w:val="24"/>
                <w:szCs w:val="24"/>
              </w:rPr>
              <w:t xml:space="preserve"> устарели. </w:t>
            </w:r>
            <w:r>
              <w:rPr>
                <w:rFonts w:ascii="Times New Roman" w:hAnsi="Times New Roman" w:cs="Times New Roman"/>
                <w:b/>
                <w:sz w:val="24"/>
                <w:szCs w:val="24"/>
              </w:rPr>
              <w:t>Они будут заменены</w:t>
            </w:r>
            <w:r w:rsidRPr="000B660F">
              <w:rPr>
                <w:rFonts w:ascii="Times New Roman" w:hAnsi="Times New Roman" w:cs="Times New Roman"/>
                <w:b/>
                <w:sz w:val="24"/>
                <w:szCs w:val="24"/>
              </w:rPr>
              <w:t xml:space="preserve"> в этом году?</w:t>
            </w:r>
          </w:p>
          <w:p w:rsidR="000A7868" w:rsidRDefault="000A7868" w:rsidP="000A7868">
            <w:pPr>
              <w:pBdr>
                <w:top w:val="nil"/>
                <w:left w:val="nil"/>
                <w:bottom w:val="nil"/>
                <w:right w:val="nil"/>
                <w:between w:val="nil"/>
              </w:pBdr>
              <w:jc w:val="both"/>
              <w:rPr>
                <w:rFonts w:ascii="Times New Roman" w:hAnsi="Times New Roman" w:cs="Times New Roman"/>
                <w:i/>
                <w:sz w:val="24"/>
                <w:szCs w:val="24"/>
              </w:rPr>
            </w:pPr>
            <w:r w:rsidRPr="000B660F">
              <w:rPr>
                <w:rFonts w:ascii="Times New Roman" w:hAnsi="Times New Roman" w:cs="Times New Roman"/>
                <w:b/>
                <w:sz w:val="24"/>
                <w:szCs w:val="24"/>
              </w:rPr>
              <w:t>(</w:t>
            </w:r>
            <w:r w:rsidRPr="000B660F">
              <w:rPr>
                <w:rFonts w:ascii="Times New Roman" w:hAnsi="Times New Roman" w:cs="Times New Roman"/>
                <w:i/>
                <w:sz w:val="24"/>
                <w:szCs w:val="24"/>
              </w:rPr>
              <w:t>Мырзахметов Арыстан, житель Ж. Ералиевского сельского округа)</w:t>
            </w:r>
          </w:p>
          <w:p w:rsidR="000A7868" w:rsidRDefault="000A7868" w:rsidP="000A7868">
            <w:pPr>
              <w:pBdr>
                <w:top w:val="nil"/>
                <w:left w:val="nil"/>
                <w:bottom w:val="nil"/>
                <w:right w:val="nil"/>
                <w:between w:val="nil"/>
              </w:pBdr>
              <w:jc w:val="both"/>
              <w:rPr>
                <w:rFonts w:ascii="Times New Roman" w:hAnsi="Times New Roman" w:cs="Times New Roman"/>
                <w:i/>
                <w:color w:val="000000"/>
                <w:sz w:val="24"/>
                <w:szCs w:val="24"/>
              </w:rPr>
            </w:pPr>
          </w:p>
          <w:p w:rsidR="000A7868" w:rsidRPr="0090365F" w:rsidRDefault="000A7868" w:rsidP="000A7868">
            <w:pPr>
              <w:pBdr>
                <w:top w:val="nil"/>
                <w:left w:val="nil"/>
                <w:bottom w:val="nil"/>
                <w:right w:val="nil"/>
                <w:between w:val="nil"/>
              </w:pBdr>
              <w:jc w:val="both"/>
              <w:rPr>
                <w:rFonts w:ascii="Times New Roman" w:hAnsi="Times New Roman" w:cs="Times New Roman"/>
                <w:i/>
                <w:color w:val="000000"/>
                <w:sz w:val="24"/>
                <w:szCs w:val="24"/>
              </w:rPr>
            </w:pPr>
          </w:p>
        </w:tc>
        <w:tc>
          <w:tcPr>
            <w:tcW w:w="4827" w:type="dxa"/>
          </w:tcPr>
          <w:p w:rsidR="000A7868" w:rsidRPr="000B660F" w:rsidRDefault="000A7868" w:rsidP="000A7868">
            <w:pPr>
              <w:widowControl w:val="0"/>
              <w:pBdr>
                <w:top w:val="nil"/>
                <w:left w:val="nil"/>
                <w:bottom w:val="nil"/>
                <w:right w:val="nil"/>
                <w:between w:val="nil"/>
              </w:pBdr>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0B660F">
              <w:rPr>
                <w:rFonts w:ascii="Times New Roman" w:hAnsi="Times New Roman" w:cs="Times New Roman"/>
                <w:b/>
                <w:color w:val="000000"/>
                <w:sz w:val="24"/>
                <w:szCs w:val="24"/>
              </w:rPr>
              <w:t>Определение подрядчика и проведение строительных работ.</w:t>
            </w:r>
          </w:p>
          <w:p w:rsidR="000A7868" w:rsidRPr="000B660F" w:rsidRDefault="000A7868" w:rsidP="000A7868">
            <w:pPr>
              <w:widowControl w:val="0"/>
              <w:pBdr>
                <w:top w:val="nil"/>
                <w:left w:val="nil"/>
                <w:bottom w:val="nil"/>
                <w:right w:val="nil"/>
                <w:between w:val="nil"/>
              </w:pBdr>
              <w:jc w:val="both"/>
              <w:rPr>
                <w:rFonts w:ascii="Times New Roman" w:eastAsia="Arial" w:hAnsi="Times New Roman" w:cs="Times New Roman"/>
                <w:i/>
                <w:sz w:val="24"/>
                <w:szCs w:val="24"/>
              </w:rPr>
            </w:pPr>
            <w:r w:rsidRPr="000B660F">
              <w:rPr>
                <w:rFonts w:ascii="Times New Roman" w:hAnsi="Times New Roman" w:cs="Times New Roman"/>
                <w:b/>
                <w:color w:val="000000"/>
                <w:sz w:val="24"/>
                <w:szCs w:val="24"/>
              </w:rPr>
              <w:tab/>
            </w:r>
            <w:r w:rsidRPr="000B660F">
              <w:rPr>
                <w:rFonts w:ascii="Times New Roman" w:hAnsi="Times New Roman" w:cs="Times New Roman"/>
                <w:i/>
                <w:color w:val="000000"/>
                <w:sz w:val="24"/>
                <w:szCs w:val="24"/>
              </w:rPr>
              <w:t>(Предусмотрены средства на тек</w:t>
            </w:r>
            <w:r>
              <w:rPr>
                <w:rFonts w:ascii="Times New Roman" w:hAnsi="Times New Roman" w:cs="Times New Roman"/>
                <w:i/>
                <w:color w:val="000000"/>
                <w:sz w:val="24"/>
                <w:szCs w:val="24"/>
              </w:rPr>
              <w:t>ущий ремонт населенных пунктов Г. Муратбаев, Утиртобе Ж. Е</w:t>
            </w:r>
            <w:r w:rsidRPr="000B660F">
              <w:rPr>
                <w:rFonts w:ascii="Times New Roman" w:hAnsi="Times New Roman" w:cs="Times New Roman"/>
                <w:i/>
                <w:color w:val="000000"/>
                <w:sz w:val="24"/>
                <w:szCs w:val="24"/>
              </w:rPr>
              <w:t xml:space="preserve">ралиевского сельского округа, проводится работа по организации конкурса государственных закупок. </w:t>
            </w:r>
            <w:r>
              <w:rPr>
                <w:rFonts w:ascii="Times New Roman" w:hAnsi="Times New Roman" w:cs="Times New Roman"/>
                <w:i/>
                <w:color w:val="000000"/>
                <w:sz w:val="24"/>
                <w:szCs w:val="24"/>
              </w:rPr>
              <w:t>С</w:t>
            </w:r>
            <w:r w:rsidRPr="000B660F">
              <w:rPr>
                <w:rFonts w:ascii="Times New Roman" w:hAnsi="Times New Roman" w:cs="Times New Roman"/>
                <w:i/>
                <w:color w:val="000000"/>
                <w:sz w:val="24"/>
                <w:szCs w:val="24"/>
              </w:rPr>
              <w:t>троительные работы начнутся после определения подрядчика.)</w:t>
            </w:r>
          </w:p>
        </w:tc>
        <w:tc>
          <w:tcPr>
            <w:tcW w:w="1559" w:type="dxa"/>
          </w:tcPr>
          <w:p w:rsidR="000A7868" w:rsidRPr="001B2616" w:rsidRDefault="000A7868" w:rsidP="000A7868">
            <w:pPr>
              <w:pBdr>
                <w:top w:val="nil"/>
                <w:left w:val="nil"/>
                <w:bottom w:val="nil"/>
                <w:right w:val="nil"/>
                <w:between w:val="nil"/>
              </w:pBdr>
              <w:jc w:val="center"/>
              <w:rPr>
                <w:rFonts w:ascii="Times New Roman" w:eastAsia="Times New Roman" w:hAnsi="Times New Roman" w:cs="Times New Roman"/>
                <w:sz w:val="24"/>
                <w:szCs w:val="24"/>
              </w:rPr>
            </w:pPr>
            <w:r w:rsidRPr="001B2616">
              <w:rPr>
                <w:rFonts w:ascii="Times New Roman" w:eastAsia="Times New Roman" w:hAnsi="Times New Roman" w:cs="Times New Roman"/>
                <w:sz w:val="24"/>
                <w:szCs w:val="24"/>
              </w:rPr>
              <w:t>2</w:t>
            </w:r>
            <w:r>
              <w:rPr>
                <w:rFonts w:ascii="Times New Roman" w:eastAsia="Times New Roman" w:hAnsi="Times New Roman" w:cs="Times New Roman"/>
                <w:sz w:val="24"/>
                <w:szCs w:val="24"/>
              </w:rPr>
              <w:t>022 г.</w:t>
            </w:r>
          </w:p>
        </w:tc>
        <w:tc>
          <w:tcPr>
            <w:tcW w:w="1985" w:type="dxa"/>
          </w:tcPr>
          <w:p w:rsidR="000A7868" w:rsidRPr="001B2616" w:rsidRDefault="000A7868" w:rsidP="000A7868">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0A7868" w:rsidRDefault="000A7868" w:rsidP="000A7868">
            <w:pPr>
              <w:jc w:val="center"/>
            </w:pPr>
            <w:r w:rsidRPr="00284418">
              <w:rPr>
                <w:rFonts w:ascii="Times New Roman" w:hAnsi="Times New Roman"/>
                <w:sz w:val="24"/>
                <w:szCs w:val="28"/>
              </w:rPr>
              <w:t>Акт приемки и ввод объекта в эксплуатацию</w:t>
            </w:r>
          </w:p>
        </w:tc>
        <w:tc>
          <w:tcPr>
            <w:tcW w:w="2827" w:type="dxa"/>
          </w:tcPr>
          <w:p w:rsidR="000A7868" w:rsidRPr="008737C9" w:rsidRDefault="00A749CE" w:rsidP="000A7868">
            <w:pPr>
              <w:jc w:val="both"/>
              <w:rPr>
                <w:rFonts w:ascii="Times New Roman" w:hAnsi="Times New Roman" w:cs="Times New Roman"/>
                <w:color w:val="000000"/>
                <w:sz w:val="24"/>
                <w:szCs w:val="24"/>
              </w:rPr>
            </w:pPr>
            <w:r w:rsidRPr="008737C9">
              <w:rPr>
                <w:rFonts w:ascii="Times New Roman" w:hAnsi="Times New Roman" w:cs="Times New Roman"/>
                <w:color w:val="000000"/>
                <w:sz w:val="24"/>
                <w:szCs w:val="24"/>
              </w:rPr>
              <w:tab/>
            </w:r>
            <w:r w:rsidR="000A7868" w:rsidRPr="008737C9">
              <w:rPr>
                <w:rFonts w:ascii="Times New Roman" w:hAnsi="Times New Roman" w:cs="Times New Roman"/>
                <w:color w:val="000000"/>
                <w:sz w:val="24"/>
                <w:szCs w:val="24"/>
              </w:rPr>
              <w:t xml:space="preserve">На текущий ремонт систем питьевой воды в населенном пункте Г.Муратбаева сельского округа Ж.Ералиев предусмотрено </w:t>
            </w:r>
            <w:r w:rsidR="000A7868" w:rsidRPr="008737C9">
              <w:rPr>
                <w:rFonts w:ascii="Times New Roman" w:hAnsi="Times New Roman" w:cs="Times New Roman"/>
                <w:color w:val="000000"/>
                <w:sz w:val="24"/>
                <w:szCs w:val="24"/>
              </w:rPr>
              <w:br/>
              <w:t xml:space="preserve">23072,2 тыс. тенге. </w:t>
            </w:r>
          </w:p>
          <w:p w:rsidR="000A7868" w:rsidRPr="008737C9" w:rsidRDefault="00A749CE" w:rsidP="000A7868">
            <w:pPr>
              <w:jc w:val="both"/>
              <w:rPr>
                <w:rFonts w:ascii="Times New Roman" w:eastAsia="Times New Roman" w:hAnsi="Times New Roman" w:cs="Times New Roman"/>
                <w:sz w:val="24"/>
                <w:szCs w:val="24"/>
                <w:lang w:val="ru-RU"/>
              </w:rPr>
            </w:pPr>
            <w:r w:rsidRPr="008737C9">
              <w:rPr>
                <w:rFonts w:ascii="Times New Roman" w:hAnsi="Times New Roman" w:cs="Times New Roman"/>
                <w:color w:val="000000"/>
                <w:sz w:val="24"/>
                <w:szCs w:val="24"/>
              </w:rPr>
              <w:tab/>
            </w:r>
            <w:r w:rsidR="000A7868" w:rsidRPr="008737C9">
              <w:rPr>
                <w:rFonts w:ascii="Times New Roman" w:hAnsi="Times New Roman" w:cs="Times New Roman"/>
                <w:color w:val="000000"/>
                <w:sz w:val="24"/>
                <w:szCs w:val="24"/>
              </w:rPr>
              <w:t xml:space="preserve">Кроме того, на текущий ремонт систем питьевой воды и водомерных шкафов населенных пунктах сельского округа Ж.Ералиева предусмотрено </w:t>
            </w:r>
            <w:r w:rsidR="000A7868" w:rsidRPr="008737C9">
              <w:rPr>
                <w:rFonts w:ascii="Times New Roman" w:hAnsi="Times New Roman" w:cs="Times New Roman"/>
                <w:color w:val="000000"/>
                <w:sz w:val="24"/>
                <w:szCs w:val="24"/>
              </w:rPr>
              <w:br/>
              <w:t>32 211,2 тыс. тенге.</w:t>
            </w:r>
          </w:p>
        </w:tc>
      </w:tr>
      <w:tr w:rsidR="006F6C8B" w:rsidRPr="00BC61FC" w:rsidTr="00F75641">
        <w:trPr>
          <w:trHeight w:val="278"/>
          <w:jc w:val="center"/>
        </w:trPr>
        <w:tc>
          <w:tcPr>
            <w:tcW w:w="16147" w:type="dxa"/>
            <w:gridSpan w:val="7"/>
          </w:tcPr>
          <w:p w:rsidR="00FD6FB9" w:rsidRPr="008737C9" w:rsidRDefault="000B660F"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rPr>
              <w:t>Сфера образования</w:t>
            </w:r>
          </w:p>
        </w:tc>
      </w:tr>
      <w:tr w:rsidR="003714CB" w:rsidRPr="00BC61FC" w:rsidTr="00544777">
        <w:trPr>
          <w:trHeight w:val="2546"/>
          <w:jc w:val="center"/>
        </w:trPr>
        <w:tc>
          <w:tcPr>
            <w:tcW w:w="515" w:type="dxa"/>
          </w:tcPr>
          <w:p w:rsidR="003714CB" w:rsidRPr="001B2616" w:rsidRDefault="003714CB" w:rsidP="00FA75D6">
            <w:pPr>
              <w:pBdr>
                <w:top w:val="nil"/>
                <w:left w:val="nil"/>
                <w:bottom w:val="nil"/>
                <w:right w:val="nil"/>
                <w:between w:val="nil"/>
              </w:pBdr>
              <w:jc w:val="center"/>
              <w:rPr>
                <w:rFonts w:ascii="Times New Roman" w:eastAsia="Times New Roman" w:hAnsi="Times New Roman" w:cs="Times New Roman"/>
                <w:b/>
                <w:sz w:val="24"/>
                <w:szCs w:val="24"/>
              </w:rPr>
            </w:pPr>
            <w:r w:rsidRPr="001B2616">
              <w:rPr>
                <w:rFonts w:ascii="Times New Roman" w:eastAsia="Times New Roman" w:hAnsi="Times New Roman" w:cs="Times New Roman"/>
                <w:b/>
                <w:sz w:val="24"/>
                <w:szCs w:val="24"/>
              </w:rPr>
              <w:t>6</w:t>
            </w:r>
          </w:p>
        </w:tc>
        <w:tc>
          <w:tcPr>
            <w:tcW w:w="2733" w:type="dxa"/>
          </w:tcPr>
          <w:p w:rsidR="0078482E" w:rsidRPr="0078482E" w:rsidRDefault="0078482E" w:rsidP="0078482E">
            <w:pPr>
              <w:jc w:val="both"/>
              <w:rPr>
                <w:rFonts w:ascii="Times New Roman" w:hAnsi="Times New Roman" w:cs="Times New Roman"/>
                <w:b/>
                <w:sz w:val="24"/>
                <w:szCs w:val="24"/>
              </w:rPr>
            </w:pPr>
            <w:r w:rsidRPr="0078482E">
              <w:rPr>
                <w:rFonts w:ascii="Times New Roman" w:hAnsi="Times New Roman" w:cs="Times New Roman"/>
                <w:b/>
                <w:sz w:val="24"/>
                <w:szCs w:val="24"/>
              </w:rPr>
              <w:t xml:space="preserve">Будет ли построено новое здание общей средней школы "Жеңістің 50 жылдығы"? </w:t>
            </w:r>
          </w:p>
          <w:p w:rsidR="003714CB" w:rsidRPr="001B2616" w:rsidRDefault="0078482E" w:rsidP="0078482E">
            <w:pPr>
              <w:jc w:val="both"/>
              <w:rPr>
                <w:rFonts w:ascii="Times New Roman" w:eastAsia="Arial" w:hAnsi="Times New Roman" w:cs="Times New Roman"/>
                <w:b/>
                <w:sz w:val="24"/>
                <w:szCs w:val="24"/>
              </w:rPr>
            </w:pPr>
            <w:r w:rsidRPr="0078482E">
              <w:rPr>
                <w:rFonts w:ascii="Times New Roman" w:hAnsi="Times New Roman" w:cs="Times New Roman"/>
                <w:b/>
                <w:sz w:val="24"/>
                <w:szCs w:val="24"/>
              </w:rPr>
              <w:t>(</w:t>
            </w:r>
            <w:r w:rsidRPr="0078482E">
              <w:rPr>
                <w:rFonts w:ascii="Times New Roman" w:hAnsi="Times New Roman" w:cs="Times New Roman"/>
                <w:sz w:val="24"/>
                <w:szCs w:val="24"/>
              </w:rPr>
              <w:t>Житель Абайского сельского округа Шылмырзаев Мамырайым)</w:t>
            </w:r>
          </w:p>
        </w:tc>
        <w:tc>
          <w:tcPr>
            <w:tcW w:w="4827" w:type="dxa"/>
          </w:tcPr>
          <w:p w:rsidR="0078482E" w:rsidRPr="0078482E" w:rsidRDefault="003714CB" w:rsidP="0078482E">
            <w:pPr>
              <w:pStyle w:val="aa"/>
              <w:jc w:val="both"/>
              <w:rPr>
                <w:rFonts w:ascii="Times New Roman" w:hAnsi="Times New Roman"/>
                <w:b/>
                <w:sz w:val="24"/>
                <w:lang w:val="kk-KZ"/>
              </w:rPr>
            </w:pPr>
            <w:r w:rsidRPr="00283E94">
              <w:rPr>
                <w:lang w:val="kk-KZ"/>
              </w:rPr>
              <w:tab/>
            </w:r>
            <w:r w:rsidR="0078482E" w:rsidRPr="0078482E">
              <w:rPr>
                <w:rFonts w:ascii="Times New Roman" w:hAnsi="Times New Roman"/>
                <w:b/>
                <w:sz w:val="24"/>
                <w:lang w:val="kk-KZ"/>
              </w:rPr>
              <w:t>Предусмотреть средства из бюджета на строительство пристройки к школе.</w:t>
            </w:r>
          </w:p>
          <w:p w:rsidR="003714CB" w:rsidRPr="0078482E" w:rsidRDefault="0078482E" w:rsidP="0078482E">
            <w:pPr>
              <w:pStyle w:val="aa"/>
              <w:jc w:val="both"/>
              <w:rPr>
                <w:rFonts w:ascii="Times New Roman" w:eastAsia="Arial" w:hAnsi="Times New Roman"/>
                <w:i/>
                <w:lang w:val="kk-KZ"/>
              </w:rPr>
            </w:pPr>
            <w:r w:rsidRPr="0078482E">
              <w:rPr>
                <w:rFonts w:ascii="Times New Roman" w:hAnsi="Times New Roman"/>
                <w:b/>
                <w:sz w:val="24"/>
                <w:lang w:val="kk-KZ"/>
              </w:rPr>
              <w:tab/>
            </w:r>
            <w:r w:rsidRPr="0078482E">
              <w:rPr>
                <w:rFonts w:ascii="Times New Roman" w:hAnsi="Times New Roman"/>
                <w:i/>
                <w:sz w:val="24"/>
                <w:lang w:val="kk-KZ"/>
              </w:rPr>
              <w:t>(Для строительства новой школы на 200 мест в общей средней школе №55 «</w:t>
            </w:r>
            <w:proofErr w:type="spellStart"/>
            <w:r w:rsidRPr="0078482E">
              <w:rPr>
                <w:rFonts w:ascii="Times New Roman" w:hAnsi="Times New Roman"/>
                <w:i/>
                <w:sz w:val="24"/>
                <w:szCs w:val="24"/>
                <w:lang w:val="ru-RU"/>
              </w:rPr>
              <w:t>Жеңістің</w:t>
            </w:r>
            <w:proofErr w:type="spellEnd"/>
            <w:r w:rsidRPr="0078482E">
              <w:rPr>
                <w:rFonts w:ascii="Times New Roman" w:hAnsi="Times New Roman"/>
                <w:i/>
                <w:sz w:val="24"/>
                <w:szCs w:val="24"/>
                <w:lang w:val="ru-RU"/>
              </w:rPr>
              <w:t xml:space="preserve"> 50 </w:t>
            </w:r>
            <w:proofErr w:type="spellStart"/>
            <w:r w:rsidRPr="0078482E">
              <w:rPr>
                <w:rFonts w:ascii="Times New Roman" w:hAnsi="Times New Roman"/>
                <w:i/>
                <w:sz w:val="24"/>
                <w:szCs w:val="24"/>
                <w:lang w:val="ru-RU"/>
              </w:rPr>
              <w:t>жылдығы</w:t>
            </w:r>
            <w:proofErr w:type="spellEnd"/>
            <w:r w:rsidRPr="0078482E">
              <w:rPr>
                <w:rFonts w:ascii="Times New Roman" w:hAnsi="Times New Roman"/>
                <w:i/>
                <w:sz w:val="24"/>
                <w:lang w:val="kk-KZ"/>
              </w:rPr>
              <w:t>» в селе Алтын-Кемер Абайского сельского округа в 2020 году разработана проектно-сметная документация, получено положительное заключение экспертизы со стороны ТОО «Tech Group KZ-0037/20», для рассмотрения необходимых финансовых средств в соответствующие отраслевые управления представлен пакет документов.</w:t>
            </w:r>
            <w:r w:rsidR="003714CB" w:rsidRPr="0078482E">
              <w:rPr>
                <w:rFonts w:ascii="Times New Roman" w:hAnsi="Times New Roman"/>
                <w:i/>
                <w:sz w:val="24"/>
                <w:lang w:val="kk-KZ"/>
              </w:rPr>
              <w:t>).</w:t>
            </w:r>
          </w:p>
        </w:tc>
        <w:tc>
          <w:tcPr>
            <w:tcW w:w="1559" w:type="dxa"/>
          </w:tcPr>
          <w:p w:rsidR="003714CB" w:rsidRPr="001B2616" w:rsidRDefault="003714CB" w:rsidP="0054477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1B2616">
              <w:rPr>
                <w:rFonts w:ascii="Times New Roman" w:eastAsia="Times New Roman" w:hAnsi="Times New Roman" w:cs="Times New Roman"/>
                <w:sz w:val="24"/>
                <w:szCs w:val="24"/>
              </w:rPr>
              <w:t>2023</w:t>
            </w:r>
            <w:r w:rsidR="0078482E">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1985" w:type="dxa"/>
          </w:tcPr>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t>Областное управление развития человеческого потенциала</w:t>
            </w:r>
          </w:p>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p>
          <w:p w:rsidR="003714CB"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t xml:space="preserve"> Областное управление строительства</w:t>
            </w:r>
          </w:p>
          <w:p w:rsidR="003714CB" w:rsidRPr="0090365F" w:rsidRDefault="00DF05E7" w:rsidP="0090365F">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3714CB" w:rsidRDefault="003714CB" w:rsidP="001446B3">
            <w:pPr>
              <w:jc w:val="center"/>
            </w:pPr>
            <w:r w:rsidRPr="005A6AF7">
              <w:rPr>
                <w:rFonts w:ascii="Times New Roman" w:hAnsi="Times New Roman"/>
                <w:sz w:val="24"/>
                <w:szCs w:val="28"/>
              </w:rPr>
              <w:t>Акт приемки и ввод объекта в эксплуатацию</w:t>
            </w:r>
          </w:p>
        </w:tc>
        <w:tc>
          <w:tcPr>
            <w:tcW w:w="2827" w:type="dxa"/>
          </w:tcPr>
          <w:p w:rsidR="003714CB" w:rsidRPr="008737C9" w:rsidRDefault="00A749CE" w:rsidP="0088152F">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88152F" w:rsidRPr="008737C9">
              <w:rPr>
                <w:rFonts w:ascii="Times New Roman" w:eastAsia="Times New Roman" w:hAnsi="Times New Roman" w:cs="Times New Roman"/>
                <w:sz w:val="24"/>
                <w:szCs w:val="24"/>
              </w:rPr>
              <w:t>Документы представлены в отраслевые управления, рассматривается вопрос о выделении средств из областного бюджета, срок завершения планируется на 2023-2024 годы.</w:t>
            </w:r>
          </w:p>
        </w:tc>
      </w:tr>
      <w:tr w:rsidR="003714CB" w:rsidRPr="00BC61FC" w:rsidTr="00A749CE">
        <w:trPr>
          <w:trHeight w:val="1412"/>
          <w:jc w:val="center"/>
        </w:trPr>
        <w:tc>
          <w:tcPr>
            <w:tcW w:w="515" w:type="dxa"/>
          </w:tcPr>
          <w:p w:rsidR="003714CB" w:rsidRPr="001B2616" w:rsidRDefault="003714CB" w:rsidP="00FA75D6">
            <w:pPr>
              <w:pBdr>
                <w:top w:val="nil"/>
                <w:left w:val="nil"/>
                <w:bottom w:val="nil"/>
                <w:right w:val="nil"/>
                <w:between w:val="nil"/>
              </w:pBdr>
              <w:jc w:val="center"/>
              <w:rPr>
                <w:rFonts w:ascii="Times New Roman" w:eastAsia="Times New Roman" w:hAnsi="Times New Roman" w:cs="Times New Roman"/>
                <w:b/>
                <w:sz w:val="24"/>
                <w:szCs w:val="24"/>
              </w:rPr>
            </w:pPr>
            <w:r w:rsidRPr="001B2616">
              <w:rPr>
                <w:rFonts w:ascii="Times New Roman" w:eastAsia="Times New Roman" w:hAnsi="Times New Roman" w:cs="Times New Roman"/>
                <w:b/>
                <w:sz w:val="24"/>
                <w:szCs w:val="24"/>
              </w:rPr>
              <w:t>7</w:t>
            </w:r>
          </w:p>
        </w:tc>
        <w:tc>
          <w:tcPr>
            <w:tcW w:w="2733" w:type="dxa"/>
          </w:tcPr>
          <w:p w:rsidR="00662551" w:rsidRPr="00662551" w:rsidRDefault="00662551" w:rsidP="00662551">
            <w:pPr>
              <w:pBdr>
                <w:top w:val="nil"/>
                <w:left w:val="nil"/>
                <w:bottom w:val="nil"/>
                <w:right w:val="nil"/>
                <w:between w:val="nil"/>
              </w:pBdr>
              <w:jc w:val="both"/>
              <w:rPr>
                <w:rFonts w:ascii="Times New Roman" w:eastAsia="Arial" w:hAnsi="Times New Roman" w:cs="Times New Roman"/>
                <w:b/>
                <w:sz w:val="24"/>
                <w:szCs w:val="24"/>
              </w:rPr>
            </w:pPr>
            <w:r w:rsidRPr="00662551">
              <w:rPr>
                <w:rFonts w:ascii="Times New Roman" w:eastAsia="Arial" w:hAnsi="Times New Roman" w:cs="Times New Roman"/>
                <w:b/>
                <w:sz w:val="24"/>
                <w:szCs w:val="24"/>
              </w:rPr>
              <w:t>Вопрос строительства н</w:t>
            </w:r>
            <w:r>
              <w:rPr>
                <w:rFonts w:ascii="Times New Roman" w:eastAsia="Arial" w:hAnsi="Times New Roman" w:cs="Times New Roman"/>
                <w:b/>
                <w:sz w:val="24"/>
                <w:szCs w:val="24"/>
              </w:rPr>
              <w:t>овой школы в населенном пункте М</w:t>
            </w:r>
            <w:r w:rsidRPr="00662551">
              <w:rPr>
                <w:rFonts w:ascii="Times New Roman" w:eastAsia="Arial" w:hAnsi="Times New Roman" w:cs="Times New Roman"/>
                <w:b/>
                <w:sz w:val="24"/>
                <w:szCs w:val="24"/>
              </w:rPr>
              <w:t>ырзашоль</w:t>
            </w:r>
          </w:p>
          <w:p w:rsidR="003714CB" w:rsidRPr="00662551" w:rsidRDefault="00662551" w:rsidP="00662551">
            <w:pPr>
              <w:pBdr>
                <w:top w:val="nil"/>
                <w:left w:val="nil"/>
                <w:bottom w:val="nil"/>
                <w:right w:val="nil"/>
                <w:between w:val="nil"/>
              </w:pBdr>
              <w:jc w:val="both"/>
              <w:rPr>
                <w:rFonts w:ascii="Times New Roman" w:eastAsia="Arial" w:hAnsi="Times New Roman" w:cs="Times New Roman"/>
                <w:i/>
                <w:sz w:val="24"/>
                <w:szCs w:val="24"/>
              </w:rPr>
            </w:pPr>
            <w:r w:rsidRPr="00662551">
              <w:rPr>
                <w:rFonts w:ascii="Times New Roman" w:eastAsia="Arial" w:hAnsi="Times New Roman" w:cs="Times New Roman"/>
                <w:i/>
                <w:sz w:val="24"/>
                <w:szCs w:val="24"/>
              </w:rPr>
              <w:lastRenderedPageBreak/>
              <w:t>(Житель сельского округа</w:t>
            </w:r>
            <w:r>
              <w:rPr>
                <w:rFonts w:ascii="Times New Roman" w:eastAsia="Arial" w:hAnsi="Times New Roman" w:cs="Times New Roman"/>
                <w:i/>
                <w:sz w:val="24"/>
                <w:szCs w:val="24"/>
              </w:rPr>
              <w:t xml:space="preserve"> Жана ауыл</w:t>
            </w:r>
            <w:r w:rsidRPr="00662551">
              <w:rPr>
                <w:rFonts w:ascii="Times New Roman" w:eastAsia="Arial" w:hAnsi="Times New Roman" w:cs="Times New Roman"/>
                <w:i/>
                <w:sz w:val="24"/>
                <w:szCs w:val="24"/>
              </w:rPr>
              <w:t xml:space="preserve"> Аннабеков Амангельды)</w:t>
            </w:r>
          </w:p>
        </w:tc>
        <w:tc>
          <w:tcPr>
            <w:tcW w:w="4827" w:type="dxa"/>
          </w:tcPr>
          <w:p w:rsidR="00662551" w:rsidRPr="00662551" w:rsidRDefault="003714CB" w:rsidP="00662551">
            <w:pPr>
              <w:pStyle w:val="aa"/>
              <w:tabs>
                <w:tab w:val="left" w:pos="851"/>
              </w:tabs>
              <w:jc w:val="both"/>
              <w:rPr>
                <w:rFonts w:ascii="Times New Roman" w:hAnsi="Times New Roman"/>
                <w:b/>
                <w:sz w:val="24"/>
                <w:szCs w:val="24"/>
                <w:lang w:val="kk-KZ"/>
              </w:rPr>
            </w:pPr>
            <w:r>
              <w:rPr>
                <w:rFonts w:ascii="Times New Roman" w:hAnsi="Times New Roman"/>
                <w:sz w:val="24"/>
                <w:szCs w:val="24"/>
                <w:lang w:val="kk-KZ"/>
              </w:rPr>
              <w:lastRenderedPageBreak/>
              <w:tab/>
            </w:r>
            <w:r w:rsidR="00662551" w:rsidRPr="00662551">
              <w:rPr>
                <w:rFonts w:ascii="Times New Roman" w:hAnsi="Times New Roman"/>
                <w:b/>
                <w:sz w:val="24"/>
                <w:szCs w:val="24"/>
                <w:lang w:val="kk-KZ"/>
              </w:rPr>
              <w:t>Строительство новой школы.</w:t>
            </w:r>
          </w:p>
          <w:p w:rsidR="003714CB" w:rsidRDefault="00662551" w:rsidP="00662551">
            <w:pPr>
              <w:pStyle w:val="aa"/>
              <w:tabs>
                <w:tab w:val="left" w:pos="851"/>
              </w:tabs>
              <w:jc w:val="both"/>
              <w:rPr>
                <w:rFonts w:ascii="Times New Roman" w:hAnsi="Times New Roman"/>
                <w:i/>
                <w:sz w:val="24"/>
                <w:szCs w:val="24"/>
                <w:lang w:val="kk-KZ"/>
              </w:rPr>
            </w:pPr>
            <w:r w:rsidRPr="00662551">
              <w:rPr>
                <w:rFonts w:ascii="Times New Roman" w:hAnsi="Times New Roman"/>
                <w:b/>
                <w:sz w:val="24"/>
                <w:szCs w:val="24"/>
                <w:lang w:val="kk-KZ"/>
              </w:rPr>
              <w:tab/>
            </w:r>
            <w:r w:rsidRPr="00662551">
              <w:rPr>
                <w:rFonts w:ascii="Times New Roman" w:hAnsi="Times New Roman"/>
                <w:i/>
                <w:sz w:val="24"/>
                <w:szCs w:val="24"/>
                <w:lang w:val="kk-KZ"/>
              </w:rPr>
              <w:t xml:space="preserve">(В 2020 году разработана проектно-сметная документация и получено заключение на строительство новой школы на 200 мест в селе Мырзашоль Жана ауылского сельского округа.Для </w:t>
            </w:r>
            <w:r w:rsidRPr="00662551">
              <w:rPr>
                <w:rFonts w:ascii="Times New Roman" w:hAnsi="Times New Roman"/>
                <w:i/>
                <w:sz w:val="24"/>
                <w:szCs w:val="24"/>
                <w:lang w:val="kk-KZ"/>
              </w:rPr>
              <w:lastRenderedPageBreak/>
              <w:t>строительства данной школы на 2022-2023 годы предусмотрены средства, в настоящее время ведутся государственные закупки. После определения победителя конкурса будут проведены строительные работы</w:t>
            </w:r>
            <w:r w:rsidR="003714CB" w:rsidRPr="00662551">
              <w:rPr>
                <w:rFonts w:ascii="Times New Roman" w:hAnsi="Times New Roman"/>
                <w:i/>
                <w:sz w:val="24"/>
                <w:szCs w:val="24"/>
                <w:lang w:val="kk-KZ"/>
              </w:rPr>
              <w:t>).</w:t>
            </w:r>
          </w:p>
          <w:p w:rsidR="00A749CE" w:rsidRPr="00662551" w:rsidRDefault="00A749CE" w:rsidP="00662551">
            <w:pPr>
              <w:pStyle w:val="aa"/>
              <w:tabs>
                <w:tab w:val="left" w:pos="851"/>
              </w:tabs>
              <w:jc w:val="both"/>
              <w:rPr>
                <w:rFonts w:ascii="Times New Roman" w:eastAsia="Arial" w:hAnsi="Times New Roman"/>
                <w:i/>
                <w:sz w:val="24"/>
                <w:szCs w:val="24"/>
              </w:rPr>
            </w:pPr>
          </w:p>
        </w:tc>
        <w:tc>
          <w:tcPr>
            <w:tcW w:w="1559" w:type="dxa"/>
          </w:tcPr>
          <w:p w:rsidR="003714CB" w:rsidRPr="001B2616" w:rsidRDefault="003714CB" w:rsidP="0054477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w:t>
            </w:r>
            <w:r w:rsidRPr="001B2616">
              <w:rPr>
                <w:rFonts w:ascii="Times New Roman" w:eastAsia="Times New Roman" w:hAnsi="Times New Roman" w:cs="Times New Roman"/>
                <w:sz w:val="24"/>
                <w:szCs w:val="24"/>
              </w:rPr>
              <w:t>2023</w:t>
            </w:r>
            <w:r w:rsidR="0078482E">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1985" w:type="dxa"/>
          </w:tcPr>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t>Областное управление развития человеческого потенциала</w:t>
            </w:r>
          </w:p>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p>
          <w:p w:rsidR="003714CB" w:rsidRPr="001B2616"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lastRenderedPageBreak/>
              <w:t xml:space="preserve"> </w:t>
            </w:r>
          </w:p>
        </w:tc>
        <w:tc>
          <w:tcPr>
            <w:tcW w:w="1701" w:type="dxa"/>
          </w:tcPr>
          <w:p w:rsidR="003714CB" w:rsidRDefault="003714CB" w:rsidP="001446B3">
            <w:pPr>
              <w:jc w:val="center"/>
            </w:pPr>
            <w:r w:rsidRPr="005A6AF7">
              <w:rPr>
                <w:rFonts w:ascii="Times New Roman" w:hAnsi="Times New Roman"/>
                <w:sz w:val="24"/>
                <w:szCs w:val="28"/>
              </w:rPr>
              <w:lastRenderedPageBreak/>
              <w:t>Акт приемки и ввод объекта в эксплуатацию</w:t>
            </w:r>
          </w:p>
        </w:tc>
        <w:tc>
          <w:tcPr>
            <w:tcW w:w="2827" w:type="dxa"/>
          </w:tcPr>
          <w:p w:rsidR="003714CB" w:rsidRPr="008737C9" w:rsidRDefault="00A749CE" w:rsidP="0088152F">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88152F" w:rsidRPr="008737C9">
              <w:rPr>
                <w:rFonts w:ascii="Times New Roman" w:eastAsia="Times New Roman" w:hAnsi="Times New Roman" w:cs="Times New Roman"/>
                <w:sz w:val="24"/>
                <w:szCs w:val="24"/>
              </w:rPr>
              <w:t xml:space="preserve">В настоящее время закончены работы по государственным закупам, определен победитель конкурса, начаты строительные </w:t>
            </w:r>
            <w:r w:rsidR="0088152F" w:rsidRPr="008737C9">
              <w:rPr>
                <w:rFonts w:ascii="Times New Roman" w:eastAsia="Times New Roman" w:hAnsi="Times New Roman" w:cs="Times New Roman"/>
                <w:sz w:val="24"/>
                <w:szCs w:val="24"/>
              </w:rPr>
              <w:lastRenderedPageBreak/>
              <w:t>работы. На этот год предусмотрено 10 млн. тенге, срок завершения объекта в 2023 году.</w:t>
            </w:r>
          </w:p>
        </w:tc>
      </w:tr>
      <w:tr w:rsidR="003714CB" w:rsidRPr="00BC61FC" w:rsidTr="00544777">
        <w:trPr>
          <w:trHeight w:val="278"/>
          <w:jc w:val="center"/>
        </w:trPr>
        <w:tc>
          <w:tcPr>
            <w:tcW w:w="515" w:type="dxa"/>
          </w:tcPr>
          <w:p w:rsidR="003714CB" w:rsidRPr="0088152F" w:rsidRDefault="003714CB" w:rsidP="00FA75D6">
            <w:pPr>
              <w:pBdr>
                <w:top w:val="nil"/>
                <w:left w:val="nil"/>
                <w:bottom w:val="nil"/>
                <w:right w:val="nil"/>
                <w:between w:val="nil"/>
              </w:pBdr>
              <w:jc w:val="center"/>
              <w:rPr>
                <w:rFonts w:ascii="Times New Roman" w:eastAsia="Times New Roman" w:hAnsi="Times New Roman" w:cs="Times New Roman"/>
                <w:b/>
                <w:sz w:val="24"/>
                <w:szCs w:val="24"/>
                <w:lang w:val="ru-RU"/>
              </w:rPr>
            </w:pPr>
            <w:r w:rsidRPr="0088152F">
              <w:rPr>
                <w:rFonts w:ascii="Times New Roman" w:eastAsia="Times New Roman" w:hAnsi="Times New Roman" w:cs="Times New Roman"/>
                <w:b/>
                <w:sz w:val="24"/>
                <w:szCs w:val="24"/>
                <w:lang w:val="ru-RU"/>
              </w:rPr>
              <w:lastRenderedPageBreak/>
              <w:t>8</w:t>
            </w:r>
          </w:p>
        </w:tc>
        <w:tc>
          <w:tcPr>
            <w:tcW w:w="2733" w:type="dxa"/>
          </w:tcPr>
          <w:p w:rsidR="001446B3" w:rsidRPr="001446B3" w:rsidRDefault="00662551" w:rsidP="00527639">
            <w:pPr>
              <w:jc w:val="both"/>
              <w:rPr>
                <w:rFonts w:ascii="Times New Roman" w:hAnsi="Times New Roman" w:cs="Times New Roman"/>
                <w:i/>
                <w:color w:val="000000"/>
                <w:sz w:val="24"/>
                <w:szCs w:val="24"/>
              </w:rPr>
            </w:pPr>
            <w:r w:rsidRPr="00662551">
              <w:rPr>
                <w:rFonts w:ascii="Times New Roman" w:hAnsi="Times New Roman" w:cs="Times New Roman"/>
                <w:b/>
                <w:color w:val="000000"/>
                <w:sz w:val="24"/>
                <w:szCs w:val="24"/>
              </w:rPr>
              <w:t>Есть ли возможность перевести отопительные котельные из твердого топлива (угля)</w:t>
            </w:r>
            <w:r w:rsidR="0088152F">
              <w:rPr>
                <w:rFonts w:ascii="Times New Roman" w:hAnsi="Times New Roman" w:cs="Times New Roman"/>
                <w:b/>
                <w:color w:val="000000"/>
                <w:sz w:val="24"/>
                <w:szCs w:val="24"/>
              </w:rPr>
              <w:t xml:space="preserve"> </w:t>
            </w:r>
            <w:r w:rsidRPr="00662551">
              <w:rPr>
                <w:rFonts w:ascii="Times New Roman" w:hAnsi="Times New Roman" w:cs="Times New Roman"/>
                <w:b/>
                <w:color w:val="000000"/>
                <w:sz w:val="24"/>
                <w:szCs w:val="24"/>
              </w:rPr>
              <w:t>на</w:t>
            </w:r>
            <w:r>
              <w:rPr>
                <w:rFonts w:ascii="Times New Roman" w:hAnsi="Times New Roman" w:cs="Times New Roman"/>
                <w:b/>
                <w:color w:val="000000"/>
                <w:sz w:val="24"/>
                <w:szCs w:val="24"/>
              </w:rPr>
              <w:t xml:space="preserve"> природный</w:t>
            </w:r>
            <w:r w:rsidRPr="00662551">
              <w:rPr>
                <w:rFonts w:ascii="Times New Roman" w:hAnsi="Times New Roman" w:cs="Times New Roman"/>
                <w:b/>
                <w:color w:val="000000"/>
                <w:sz w:val="24"/>
                <w:szCs w:val="24"/>
              </w:rPr>
              <w:t xml:space="preserve"> газ в школы, расположенные в селе Каракай </w:t>
            </w:r>
            <w:r w:rsidRPr="00A64B71">
              <w:rPr>
                <w:rFonts w:ascii="Times New Roman" w:hAnsi="Times New Roman" w:cs="Times New Roman"/>
                <w:color w:val="000000"/>
              </w:rPr>
              <w:t>(школа№32 им.Ш. Кудайбердиева, №33 им.М. Маметовой, №35 «Караозекская» общая средняя школа)</w:t>
            </w:r>
            <w:r w:rsidRPr="00662551">
              <w:rPr>
                <w:rFonts w:ascii="Times New Roman" w:hAnsi="Times New Roman" w:cs="Times New Roman"/>
                <w:b/>
                <w:color w:val="000000"/>
                <w:sz w:val="24"/>
                <w:szCs w:val="24"/>
              </w:rPr>
              <w:t>?</w:t>
            </w:r>
            <w:r w:rsidR="0088152F">
              <w:rPr>
                <w:rFonts w:ascii="Times New Roman" w:hAnsi="Times New Roman" w:cs="Times New Roman"/>
                <w:b/>
                <w:color w:val="000000"/>
                <w:sz w:val="24"/>
                <w:szCs w:val="24"/>
              </w:rPr>
              <w:t xml:space="preserve"> </w:t>
            </w:r>
            <w:r w:rsidRPr="0088152F">
              <w:rPr>
                <w:rFonts w:ascii="Times New Roman" w:hAnsi="Times New Roman" w:cs="Times New Roman"/>
                <w:i/>
                <w:color w:val="000000"/>
                <w:sz w:val="24"/>
                <w:szCs w:val="24"/>
              </w:rPr>
              <w:t>(</w:t>
            </w:r>
            <w:r w:rsidR="00A64B71">
              <w:rPr>
                <w:rFonts w:ascii="Times New Roman" w:hAnsi="Times New Roman" w:cs="Times New Roman"/>
                <w:i/>
                <w:color w:val="000000"/>
                <w:sz w:val="24"/>
                <w:szCs w:val="24"/>
              </w:rPr>
              <w:t>Житель К</w:t>
            </w:r>
            <w:r w:rsidRPr="00662551">
              <w:rPr>
                <w:rFonts w:ascii="Times New Roman" w:hAnsi="Times New Roman" w:cs="Times New Roman"/>
                <w:i/>
                <w:color w:val="000000"/>
                <w:sz w:val="24"/>
                <w:szCs w:val="24"/>
              </w:rPr>
              <w:t>аракайского сельского округа Жиенбаев Асканбай)</w:t>
            </w:r>
          </w:p>
        </w:tc>
        <w:tc>
          <w:tcPr>
            <w:tcW w:w="4827" w:type="dxa"/>
          </w:tcPr>
          <w:p w:rsidR="003714CB" w:rsidRPr="00927B40" w:rsidRDefault="003714CB" w:rsidP="00544777">
            <w:pPr>
              <w:pStyle w:val="aa"/>
              <w:jc w:val="both"/>
              <w:rPr>
                <w:rFonts w:ascii="Times New Roman" w:hAnsi="Times New Roman"/>
                <w:b/>
                <w:sz w:val="24"/>
                <w:lang w:val="ru-RU"/>
              </w:rPr>
            </w:pPr>
            <w:r w:rsidRPr="00927B40">
              <w:rPr>
                <w:lang w:val="ru-RU"/>
              </w:rPr>
              <w:tab/>
            </w:r>
            <w:r w:rsidR="00A64B71" w:rsidRPr="00927B40">
              <w:rPr>
                <w:rFonts w:ascii="Times New Roman" w:hAnsi="Times New Roman"/>
                <w:b/>
                <w:sz w:val="24"/>
                <w:lang w:val="ru-RU"/>
              </w:rPr>
              <w:t>Проведение соответствующих работ по подключению данных школ к природному газу</w:t>
            </w:r>
            <w:r w:rsidRPr="00927B40">
              <w:rPr>
                <w:rFonts w:ascii="Times New Roman" w:hAnsi="Times New Roman"/>
                <w:b/>
                <w:sz w:val="24"/>
                <w:lang w:val="ru-RU"/>
              </w:rPr>
              <w:t>.</w:t>
            </w:r>
          </w:p>
          <w:p w:rsidR="00544777" w:rsidRPr="00927B40" w:rsidRDefault="003714CB" w:rsidP="00544777">
            <w:pPr>
              <w:pStyle w:val="aa"/>
              <w:jc w:val="both"/>
              <w:rPr>
                <w:rFonts w:ascii="Times New Roman" w:hAnsi="Times New Roman"/>
                <w:i/>
                <w:sz w:val="24"/>
                <w:lang w:val="ru-RU"/>
              </w:rPr>
            </w:pPr>
            <w:r w:rsidRPr="00927B40">
              <w:rPr>
                <w:rFonts w:ascii="Times New Roman" w:hAnsi="Times New Roman"/>
                <w:sz w:val="24"/>
                <w:lang w:val="ru-RU"/>
              </w:rPr>
              <w:tab/>
            </w:r>
            <w:r w:rsidR="00A64B71" w:rsidRPr="00927B40">
              <w:rPr>
                <w:rFonts w:ascii="Times New Roman" w:hAnsi="Times New Roman"/>
                <w:sz w:val="24"/>
                <w:lang w:val="ru-RU"/>
              </w:rPr>
              <w:t>(</w:t>
            </w:r>
            <w:proofErr w:type="gramStart"/>
            <w:r w:rsidR="00A64B71" w:rsidRPr="00927B40">
              <w:rPr>
                <w:rFonts w:ascii="Times New Roman" w:hAnsi="Times New Roman"/>
                <w:i/>
                <w:sz w:val="24"/>
                <w:lang w:val="ru-RU"/>
              </w:rPr>
              <w:t>В</w:t>
            </w:r>
            <w:proofErr w:type="gramEnd"/>
            <w:r w:rsidR="00A64B71" w:rsidRPr="00927B40">
              <w:rPr>
                <w:rFonts w:ascii="Times New Roman" w:hAnsi="Times New Roman"/>
                <w:i/>
                <w:sz w:val="24"/>
                <w:lang w:val="ru-RU"/>
              </w:rPr>
              <w:t xml:space="preserve"> связи с тем, что на отопительный сезон 2021-2022 учебного года данная организация образования не предоставила стороне АО «</w:t>
            </w:r>
            <w:proofErr w:type="spellStart"/>
            <w:r w:rsidR="00A64B71" w:rsidRPr="00927B40">
              <w:rPr>
                <w:rFonts w:ascii="Times New Roman" w:hAnsi="Times New Roman"/>
                <w:i/>
                <w:sz w:val="24"/>
                <w:lang w:val="ru-RU"/>
              </w:rPr>
              <w:t>КазТрансГаз</w:t>
            </w:r>
            <w:proofErr w:type="spellEnd"/>
            <w:r w:rsidR="00A64B71" w:rsidRPr="00927B40">
              <w:rPr>
                <w:rFonts w:ascii="Times New Roman" w:hAnsi="Times New Roman"/>
                <w:i/>
                <w:sz w:val="24"/>
                <w:lang w:val="ru-RU"/>
              </w:rPr>
              <w:t xml:space="preserve"> Аймак» технических условий на подключение отопительных котельных к природному газу, и тем самым подключение природного газа к школе</w:t>
            </w:r>
            <w:r w:rsidR="00392C84" w:rsidRPr="00927B40">
              <w:rPr>
                <w:rFonts w:ascii="Times New Roman" w:hAnsi="Times New Roman"/>
                <w:i/>
                <w:sz w:val="24"/>
                <w:lang w:val="ru-RU"/>
              </w:rPr>
              <w:t xml:space="preserve"> представлялось возможным</w:t>
            </w:r>
            <w:r w:rsidR="00544777" w:rsidRPr="00927B40">
              <w:rPr>
                <w:rFonts w:ascii="Times New Roman" w:hAnsi="Times New Roman"/>
                <w:i/>
                <w:sz w:val="24"/>
                <w:lang w:val="ru-RU"/>
              </w:rPr>
              <w:t>.</w:t>
            </w:r>
          </w:p>
          <w:p w:rsidR="003714CB" w:rsidRPr="00927B40" w:rsidRDefault="00544777" w:rsidP="00544777">
            <w:pPr>
              <w:pStyle w:val="aa"/>
              <w:jc w:val="both"/>
              <w:rPr>
                <w:rFonts w:eastAsia="Arial"/>
                <w:i/>
                <w:lang w:val="ru-RU"/>
              </w:rPr>
            </w:pPr>
            <w:r w:rsidRPr="00927B40">
              <w:rPr>
                <w:rFonts w:ascii="Times New Roman" w:hAnsi="Times New Roman"/>
                <w:i/>
                <w:sz w:val="24"/>
                <w:lang w:val="ru-RU"/>
              </w:rPr>
              <w:tab/>
            </w:r>
            <w:r w:rsidR="00A64B71" w:rsidRPr="00927B40">
              <w:rPr>
                <w:rFonts w:ascii="Times New Roman" w:hAnsi="Times New Roman"/>
                <w:i/>
                <w:sz w:val="24"/>
                <w:lang w:val="ru-RU"/>
              </w:rPr>
              <w:t>В целях обеспечения подготовки объектов образования к осенне-зимнему периоду 2022-2023 учебного года будут проведены соответствующие работы по подключению отопительных котельных организаций образования к природному газу).</w:t>
            </w:r>
          </w:p>
        </w:tc>
        <w:tc>
          <w:tcPr>
            <w:tcW w:w="1559" w:type="dxa"/>
          </w:tcPr>
          <w:p w:rsidR="003714CB" w:rsidRPr="001B2616" w:rsidRDefault="003714CB" w:rsidP="00544777">
            <w:pPr>
              <w:pStyle w:val="a6"/>
              <w:pBdr>
                <w:top w:val="nil"/>
                <w:left w:val="nil"/>
                <w:bottom w:val="nil"/>
                <w:right w:val="nil"/>
                <w:between w:val="nil"/>
              </w:pBdr>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1B2616">
              <w:rPr>
                <w:rFonts w:ascii="Times New Roman" w:eastAsia="Times New Roman" w:hAnsi="Times New Roman" w:cs="Times New Roman"/>
                <w:sz w:val="24"/>
                <w:szCs w:val="24"/>
              </w:rPr>
              <w:t>2023</w:t>
            </w:r>
            <w:r w:rsidR="00A64B71">
              <w:rPr>
                <w:rFonts w:ascii="Times New Roman" w:eastAsia="Times New Roman" w:hAnsi="Times New Roman" w:cs="Times New Roman"/>
                <w:sz w:val="24"/>
                <w:szCs w:val="24"/>
              </w:rPr>
              <w:t>гг</w:t>
            </w:r>
            <w:r>
              <w:rPr>
                <w:rFonts w:ascii="Times New Roman" w:eastAsia="Times New Roman" w:hAnsi="Times New Roman" w:cs="Times New Roman"/>
                <w:sz w:val="24"/>
                <w:szCs w:val="24"/>
              </w:rPr>
              <w:t>.</w:t>
            </w:r>
          </w:p>
        </w:tc>
        <w:tc>
          <w:tcPr>
            <w:tcW w:w="1985" w:type="dxa"/>
          </w:tcPr>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t>Областное управление развития человеческого потенциала</w:t>
            </w:r>
          </w:p>
          <w:p w:rsidR="0078482E" w:rsidRP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p>
          <w:p w:rsid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r w:rsidRPr="0078482E">
              <w:rPr>
                <w:rFonts w:ascii="Times New Roman" w:eastAsia="Times New Roman" w:hAnsi="Times New Roman" w:cs="Times New Roman"/>
                <w:sz w:val="24"/>
                <w:szCs w:val="24"/>
              </w:rPr>
              <w:t xml:space="preserve"> </w:t>
            </w:r>
          </w:p>
          <w:p w:rsidR="0078482E" w:rsidRDefault="0078482E" w:rsidP="0078482E">
            <w:pPr>
              <w:pBdr>
                <w:top w:val="nil"/>
                <w:left w:val="nil"/>
                <w:bottom w:val="nil"/>
                <w:right w:val="nil"/>
                <w:between w:val="nil"/>
              </w:pBdr>
              <w:jc w:val="center"/>
              <w:rPr>
                <w:rFonts w:ascii="Times New Roman" w:eastAsia="Times New Roman" w:hAnsi="Times New Roman" w:cs="Times New Roman"/>
                <w:sz w:val="24"/>
                <w:szCs w:val="24"/>
              </w:rPr>
            </w:pPr>
          </w:p>
          <w:p w:rsidR="003714CB" w:rsidRPr="001B2616" w:rsidRDefault="00392C84" w:rsidP="0078482E">
            <w:pPr>
              <w:pBdr>
                <w:top w:val="nil"/>
                <w:left w:val="nil"/>
                <w:bottom w:val="nil"/>
                <w:right w:val="nil"/>
                <w:between w:val="nil"/>
              </w:pBdr>
              <w:jc w:val="center"/>
              <w:rPr>
                <w:rFonts w:ascii="Times New Roman" w:eastAsia="Times New Roman" w:hAnsi="Times New Roman" w:cs="Times New Roman"/>
                <w:sz w:val="24"/>
                <w:szCs w:val="24"/>
              </w:rPr>
            </w:pPr>
            <w:r w:rsidRPr="00392C84">
              <w:rPr>
                <w:rFonts w:ascii="Times New Roman" w:eastAsia="Times New Roman" w:hAnsi="Times New Roman" w:cs="Times New Roman"/>
                <w:sz w:val="24"/>
                <w:szCs w:val="24"/>
              </w:rPr>
              <w:t>Областное управление энергетики и жилищно-коммунального хозяйства</w:t>
            </w:r>
          </w:p>
        </w:tc>
        <w:tc>
          <w:tcPr>
            <w:tcW w:w="1701" w:type="dxa"/>
          </w:tcPr>
          <w:p w:rsidR="003714CB" w:rsidRDefault="003714CB" w:rsidP="001446B3">
            <w:pPr>
              <w:jc w:val="center"/>
            </w:pPr>
            <w:r w:rsidRPr="005A6AF7">
              <w:rPr>
                <w:rFonts w:ascii="Times New Roman" w:hAnsi="Times New Roman"/>
                <w:sz w:val="24"/>
                <w:szCs w:val="28"/>
              </w:rPr>
              <w:t>Акт приемки и ввод объекта в эксплуатацию</w:t>
            </w:r>
          </w:p>
        </w:tc>
        <w:tc>
          <w:tcPr>
            <w:tcW w:w="2827" w:type="dxa"/>
          </w:tcPr>
          <w:p w:rsidR="003714CB" w:rsidRPr="008737C9" w:rsidRDefault="00A749CE" w:rsidP="0088152F">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88152F" w:rsidRPr="008737C9">
              <w:rPr>
                <w:rFonts w:ascii="Times New Roman" w:eastAsia="Times New Roman" w:hAnsi="Times New Roman" w:cs="Times New Roman"/>
                <w:sz w:val="24"/>
                <w:szCs w:val="24"/>
              </w:rPr>
              <w:t xml:space="preserve">В целях перевода школ с твердого топлива на природный газ в 2022-2022 учебном году отделом образования направлена письмо в ТОФ «КазТрансГаз Аймақ» для подключения к природному газу. По ответу данного учреждения, газораспределительная станция, обеспечивающая товарным газом через Жетысайский район, сообщила что технические условия не выдаются, исходя из невозможности передачи запрашиваемой мощности. Также, новая АГРС станет возможной для распределительной системы после завершения строительства и ввода эксплуатацию «Кирова-Ынтымак».  </w:t>
            </w:r>
          </w:p>
          <w:p w:rsidR="00A749CE" w:rsidRPr="008737C9" w:rsidRDefault="00A749CE" w:rsidP="0088152F">
            <w:pPr>
              <w:pBdr>
                <w:top w:val="nil"/>
                <w:left w:val="nil"/>
                <w:bottom w:val="nil"/>
                <w:right w:val="nil"/>
                <w:between w:val="nil"/>
              </w:pBdr>
              <w:jc w:val="both"/>
              <w:rPr>
                <w:rFonts w:ascii="Times New Roman" w:eastAsia="Times New Roman" w:hAnsi="Times New Roman" w:cs="Times New Roman"/>
                <w:sz w:val="24"/>
                <w:szCs w:val="24"/>
              </w:rPr>
            </w:pPr>
          </w:p>
          <w:p w:rsidR="00A749CE" w:rsidRPr="008737C9" w:rsidRDefault="00A749CE" w:rsidP="0088152F">
            <w:pPr>
              <w:pBdr>
                <w:top w:val="nil"/>
                <w:left w:val="nil"/>
                <w:bottom w:val="nil"/>
                <w:right w:val="nil"/>
                <w:between w:val="nil"/>
              </w:pBdr>
              <w:jc w:val="both"/>
              <w:rPr>
                <w:rFonts w:ascii="Times New Roman" w:eastAsia="Times New Roman" w:hAnsi="Times New Roman" w:cs="Times New Roman"/>
                <w:sz w:val="24"/>
                <w:szCs w:val="24"/>
              </w:rPr>
            </w:pPr>
          </w:p>
        </w:tc>
      </w:tr>
      <w:tr w:rsidR="005C4580" w:rsidRPr="00BC61FC" w:rsidTr="00F75641">
        <w:trPr>
          <w:trHeight w:val="70"/>
          <w:jc w:val="center"/>
        </w:trPr>
        <w:tc>
          <w:tcPr>
            <w:tcW w:w="16147" w:type="dxa"/>
            <w:gridSpan w:val="7"/>
          </w:tcPr>
          <w:p w:rsidR="005C4580" w:rsidRPr="008737C9" w:rsidRDefault="00392C84"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rPr>
              <w:lastRenderedPageBreak/>
              <w:t>Сфера земельных отношений</w:t>
            </w:r>
          </w:p>
        </w:tc>
      </w:tr>
      <w:tr w:rsidR="005C4580" w:rsidRPr="00BC61FC" w:rsidTr="00544777">
        <w:trPr>
          <w:trHeight w:val="4085"/>
          <w:jc w:val="center"/>
        </w:trPr>
        <w:tc>
          <w:tcPr>
            <w:tcW w:w="515" w:type="dxa"/>
          </w:tcPr>
          <w:p w:rsidR="005C4580" w:rsidRPr="0088152F" w:rsidRDefault="000E7A4A" w:rsidP="000E7A4A">
            <w:pPr>
              <w:pBdr>
                <w:top w:val="nil"/>
                <w:left w:val="nil"/>
                <w:bottom w:val="nil"/>
                <w:right w:val="nil"/>
                <w:between w:val="nil"/>
              </w:pBdr>
              <w:jc w:val="center"/>
              <w:rPr>
                <w:rFonts w:ascii="Times New Roman" w:eastAsia="Times New Roman" w:hAnsi="Times New Roman" w:cs="Times New Roman"/>
                <w:b/>
                <w:sz w:val="24"/>
                <w:szCs w:val="24"/>
                <w:lang w:val="ru-RU"/>
              </w:rPr>
            </w:pPr>
            <w:r w:rsidRPr="0088152F">
              <w:rPr>
                <w:rFonts w:ascii="Times New Roman" w:eastAsia="Times New Roman" w:hAnsi="Times New Roman" w:cs="Times New Roman"/>
                <w:b/>
                <w:sz w:val="24"/>
                <w:szCs w:val="24"/>
                <w:lang w:val="ru-RU"/>
              </w:rPr>
              <w:t>9</w:t>
            </w:r>
          </w:p>
        </w:tc>
        <w:tc>
          <w:tcPr>
            <w:tcW w:w="2733" w:type="dxa"/>
          </w:tcPr>
          <w:p w:rsidR="00392C84" w:rsidRPr="00392C84" w:rsidRDefault="00392C84" w:rsidP="00392C84">
            <w:pPr>
              <w:jc w:val="both"/>
              <w:rPr>
                <w:rFonts w:ascii="Times New Roman" w:hAnsi="Times New Roman" w:cs="Times New Roman"/>
                <w:b/>
                <w:sz w:val="24"/>
                <w:szCs w:val="24"/>
              </w:rPr>
            </w:pPr>
            <w:r w:rsidRPr="00392C84">
              <w:rPr>
                <w:rFonts w:ascii="Times New Roman" w:hAnsi="Times New Roman" w:cs="Times New Roman"/>
                <w:b/>
                <w:sz w:val="24"/>
                <w:szCs w:val="24"/>
              </w:rPr>
              <w:t xml:space="preserve">В поселке Асыката с 2008 года 300 человек </w:t>
            </w:r>
          </w:p>
          <w:p w:rsidR="00392C84" w:rsidRPr="00392C84" w:rsidRDefault="00392C84" w:rsidP="00392C84">
            <w:pPr>
              <w:jc w:val="both"/>
              <w:rPr>
                <w:rFonts w:ascii="Times New Roman" w:hAnsi="Times New Roman" w:cs="Times New Roman"/>
                <w:b/>
                <w:sz w:val="24"/>
                <w:szCs w:val="24"/>
              </w:rPr>
            </w:pPr>
            <w:r w:rsidRPr="00392C84">
              <w:rPr>
                <w:rFonts w:ascii="Times New Roman" w:hAnsi="Times New Roman" w:cs="Times New Roman"/>
                <w:b/>
                <w:sz w:val="24"/>
                <w:szCs w:val="24"/>
              </w:rPr>
              <w:t>стои</w:t>
            </w:r>
            <w:r>
              <w:rPr>
                <w:rFonts w:ascii="Times New Roman" w:hAnsi="Times New Roman" w:cs="Times New Roman"/>
                <w:b/>
                <w:sz w:val="24"/>
                <w:szCs w:val="24"/>
              </w:rPr>
              <w:t>т</w:t>
            </w:r>
            <w:r w:rsidRPr="00392C84">
              <w:rPr>
                <w:rFonts w:ascii="Times New Roman" w:hAnsi="Times New Roman" w:cs="Times New Roman"/>
                <w:b/>
                <w:sz w:val="24"/>
                <w:szCs w:val="24"/>
              </w:rPr>
              <w:t xml:space="preserve"> в очереди на получение земельного участка под строительство жилого дома. Как ускорить решение этой проблемы?</w:t>
            </w:r>
          </w:p>
          <w:p w:rsidR="005C4580" w:rsidRPr="001B2616" w:rsidRDefault="00392C84" w:rsidP="00392C84">
            <w:pPr>
              <w:pBdr>
                <w:top w:val="nil"/>
                <w:left w:val="nil"/>
                <w:bottom w:val="nil"/>
                <w:right w:val="nil"/>
                <w:between w:val="nil"/>
              </w:pBdr>
              <w:tabs>
                <w:tab w:val="left" w:pos="34"/>
              </w:tabs>
              <w:jc w:val="both"/>
              <w:rPr>
                <w:rFonts w:ascii="Times New Roman" w:eastAsia="Times New Roman" w:hAnsi="Times New Roman" w:cs="Times New Roman"/>
                <w:sz w:val="24"/>
                <w:szCs w:val="24"/>
              </w:rPr>
            </w:pPr>
            <w:r w:rsidRPr="00392C84">
              <w:rPr>
                <w:rFonts w:ascii="Times New Roman" w:hAnsi="Times New Roman" w:cs="Times New Roman"/>
                <w:b/>
                <w:sz w:val="24"/>
                <w:szCs w:val="24"/>
              </w:rPr>
              <w:t>(</w:t>
            </w:r>
            <w:r w:rsidRPr="00392C84">
              <w:rPr>
                <w:rFonts w:ascii="Times New Roman" w:hAnsi="Times New Roman" w:cs="Times New Roman"/>
                <w:i/>
                <w:sz w:val="24"/>
                <w:szCs w:val="24"/>
              </w:rPr>
              <w:t>Житель поселка Асыката Бердияр Толеген)</w:t>
            </w:r>
          </w:p>
        </w:tc>
        <w:tc>
          <w:tcPr>
            <w:tcW w:w="4827" w:type="dxa"/>
          </w:tcPr>
          <w:p w:rsidR="006B585E" w:rsidRPr="006C00F4" w:rsidRDefault="006C00F4" w:rsidP="00AB0D24">
            <w:pPr>
              <w:jc w:val="both"/>
              <w:rPr>
                <w:rFonts w:ascii="Times New Roman" w:hAnsi="Times New Roman" w:cs="Times New Roman"/>
                <w:b/>
                <w:sz w:val="24"/>
                <w:szCs w:val="24"/>
              </w:rPr>
            </w:pPr>
            <w:r>
              <w:rPr>
                <w:rFonts w:ascii="Times New Roman" w:hAnsi="Times New Roman" w:cs="Times New Roman"/>
                <w:b/>
                <w:sz w:val="24"/>
                <w:szCs w:val="24"/>
              </w:rPr>
              <w:tab/>
            </w:r>
            <w:r w:rsidR="00392C84" w:rsidRPr="00392C84">
              <w:rPr>
                <w:rFonts w:ascii="Times New Roman" w:hAnsi="Times New Roman" w:cs="Times New Roman"/>
                <w:b/>
                <w:sz w:val="24"/>
                <w:szCs w:val="24"/>
              </w:rPr>
              <w:t>Выполнение соответствующих работ по увеличению административных границ поселка Асыката для отвода земельного участка</w:t>
            </w:r>
            <w:r w:rsidRPr="006C00F4">
              <w:rPr>
                <w:rFonts w:ascii="Times New Roman" w:hAnsi="Times New Roman" w:cs="Times New Roman"/>
                <w:b/>
                <w:sz w:val="24"/>
                <w:szCs w:val="24"/>
              </w:rPr>
              <w:t>.</w:t>
            </w:r>
          </w:p>
          <w:p w:rsidR="0024350E" w:rsidRPr="001B2616" w:rsidRDefault="006C00F4" w:rsidP="00544777">
            <w:pPr>
              <w:jc w:val="both"/>
              <w:rPr>
                <w:rFonts w:ascii="Times New Roman" w:hAnsi="Times New Roman" w:cs="Times New Roman"/>
                <w:sz w:val="24"/>
                <w:szCs w:val="24"/>
              </w:rPr>
            </w:pPr>
            <w:r>
              <w:rPr>
                <w:rFonts w:ascii="Times New Roman" w:hAnsi="Times New Roman" w:cs="Times New Roman"/>
                <w:sz w:val="24"/>
                <w:szCs w:val="24"/>
              </w:rPr>
              <w:tab/>
            </w:r>
            <w:r w:rsidR="00392C84" w:rsidRPr="00392C84">
              <w:rPr>
                <w:rFonts w:ascii="Times New Roman" w:hAnsi="Times New Roman" w:cs="Times New Roman"/>
                <w:i/>
                <w:sz w:val="24"/>
                <w:szCs w:val="24"/>
              </w:rPr>
              <w:t>(В соответствии со статьей 12 Закона Республики Казахстан«Об административно-территориальном устройстве Республики Казахстан» от 09.04.2021 года акиматом Жетысайского района и маслихатом Жетысайского района №345 и №6-36-VII «О некоторых вопросах административно</w:t>
            </w:r>
            <w:r w:rsidR="00221109">
              <w:rPr>
                <w:rFonts w:ascii="Times New Roman" w:hAnsi="Times New Roman" w:cs="Times New Roman"/>
                <w:i/>
                <w:sz w:val="24"/>
                <w:szCs w:val="24"/>
              </w:rPr>
              <w:t xml:space="preserve"> </w:t>
            </w:r>
            <w:r w:rsidR="00392C84" w:rsidRPr="00392C84">
              <w:rPr>
                <w:rFonts w:ascii="Times New Roman" w:hAnsi="Times New Roman" w:cs="Times New Roman"/>
                <w:i/>
                <w:sz w:val="24"/>
                <w:szCs w:val="24"/>
              </w:rPr>
              <w:t>-</w:t>
            </w:r>
            <w:r w:rsidR="00221109">
              <w:rPr>
                <w:rFonts w:ascii="Times New Roman" w:hAnsi="Times New Roman" w:cs="Times New Roman"/>
                <w:i/>
                <w:sz w:val="24"/>
                <w:szCs w:val="24"/>
              </w:rPr>
              <w:t xml:space="preserve"> </w:t>
            </w:r>
            <w:r w:rsidR="00392C84" w:rsidRPr="00392C84">
              <w:rPr>
                <w:rFonts w:ascii="Times New Roman" w:hAnsi="Times New Roman" w:cs="Times New Roman"/>
                <w:i/>
                <w:sz w:val="24"/>
                <w:szCs w:val="24"/>
              </w:rPr>
              <w:t>территориального</w:t>
            </w:r>
            <w:r w:rsidR="001446B3">
              <w:rPr>
                <w:rFonts w:ascii="Times New Roman" w:hAnsi="Times New Roman" w:cs="Times New Roman"/>
                <w:i/>
                <w:sz w:val="24"/>
                <w:szCs w:val="24"/>
              </w:rPr>
              <w:t xml:space="preserve"> </w:t>
            </w:r>
            <w:r w:rsidR="00392C84" w:rsidRPr="00392C84">
              <w:rPr>
                <w:rFonts w:ascii="Times New Roman" w:hAnsi="Times New Roman" w:cs="Times New Roman"/>
                <w:i/>
                <w:sz w:val="24"/>
                <w:szCs w:val="24"/>
              </w:rPr>
              <w:t>устройства Жетысайского района» к административной границе поселка Асыката Жетысайского района от административной границы сельского округа Ынтымтымак принято решение совместным постановлением с изменением административной границы поселка Асыката на 700,07 га путем присоединения</w:t>
            </w:r>
            <w:r w:rsidR="00392C84">
              <w:rPr>
                <w:rFonts w:ascii="Times New Roman" w:hAnsi="Times New Roman" w:cs="Times New Roman"/>
                <w:i/>
                <w:sz w:val="24"/>
                <w:szCs w:val="24"/>
              </w:rPr>
              <w:t xml:space="preserve">. </w:t>
            </w:r>
            <w:r w:rsidR="00392C84" w:rsidRPr="00392C84">
              <w:rPr>
                <w:rFonts w:ascii="Times New Roman" w:hAnsi="Times New Roman" w:cs="Times New Roman"/>
                <w:i/>
                <w:sz w:val="24"/>
                <w:szCs w:val="24"/>
              </w:rPr>
              <w:t>В настоящее время совместное постановление и решение от имени акимата Жетысайского района внесено в акимат Туркестанской области и Туркестанский областной маслихат для окончательного совместного решения исходящим письмом №230-01/01-26/858 от 09.09.2021</w:t>
            </w:r>
            <w:r w:rsidR="001446B3">
              <w:rPr>
                <w:rFonts w:ascii="Times New Roman" w:hAnsi="Times New Roman" w:cs="Times New Roman"/>
                <w:i/>
                <w:sz w:val="24"/>
                <w:szCs w:val="24"/>
              </w:rPr>
              <w:t>г</w:t>
            </w:r>
            <w:r w:rsidR="00392C84" w:rsidRPr="00392C84">
              <w:rPr>
                <w:rFonts w:ascii="Times New Roman" w:hAnsi="Times New Roman" w:cs="Times New Roman"/>
                <w:i/>
                <w:sz w:val="24"/>
                <w:szCs w:val="24"/>
              </w:rPr>
              <w:t>.</w:t>
            </w:r>
            <w:r w:rsidRPr="006C00F4">
              <w:rPr>
                <w:rFonts w:ascii="Times New Roman" w:hAnsi="Times New Roman" w:cs="Times New Roman"/>
                <w:i/>
                <w:sz w:val="24"/>
                <w:szCs w:val="24"/>
              </w:rPr>
              <w:t>).</w:t>
            </w:r>
          </w:p>
        </w:tc>
        <w:tc>
          <w:tcPr>
            <w:tcW w:w="1559" w:type="dxa"/>
          </w:tcPr>
          <w:p w:rsidR="006B585E" w:rsidRDefault="00392C84" w:rsidP="00AB0D2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p w:rsidR="005C4580" w:rsidRPr="001B2616" w:rsidRDefault="00392C84" w:rsidP="006B585E">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 год</w:t>
            </w:r>
            <w:r w:rsidR="006B585E">
              <w:rPr>
                <w:rFonts w:ascii="Times New Roman" w:eastAsia="Times New Roman" w:hAnsi="Times New Roman" w:cs="Times New Roman"/>
                <w:sz w:val="24"/>
                <w:szCs w:val="24"/>
              </w:rPr>
              <w:t xml:space="preserve"> </w:t>
            </w:r>
          </w:p>
        </w:tc>
        <w:tc>
          <w:tcPr>
            <w:tcW w:w="1985" w:type="dxa"/>
          </w:tcPr>
          <w:p w:rsidR="006B585E" w:rsidRDefault="00392C84" w:rsidP="00AB0D24">
            <w:pPr>
              <w:pBdr>
                <w:top w:val="nil"/>
                <w:left w:val="nil"/>
                <w:bottom w:val="nil"/>
                <w:right w:val="nil"/>
                <w:between w:val="nil"/>
              </w:pBdr>
              <w:jc w:val="center"/>
              <w:rPr>
                <w:rFonts w:ascii="Times New Roman" w:eastAsia="Times New Roman" w:hAnsi="Times New Roman" w:cs="Times New Roman"/>
                <w:sz w:val="24"/>
                <w:szCs w:val="24"/>
              </w:rPr>
            </w:pPr>
            <w:r w:rsidRPr="00392C84">
              <w:rPr>
                <w:rFonts w:ascii="Times New Roman" w:eastAsia="Times New Roman" w:hAnsi="Times New Roman" w:cs="Times New Roman"/>
                <w:sz w:val="24"/>
                <w:szCs w:val="24"/>
              </w:rPr>
              <w:t>Областное управление земельных отношений</w:t>
            </w:r>
          </w:p>
          <w:p w:rsidR="00392C84" w:rsidRDefault="00392C84" w:rsidP="00AB0D24">
            <w:pPr>
              <w:pBdr>
                <w:top w:val="nil"/>
                <w:left w:val="nil"/>
                <w:bottom w:val="nil"/>
                <w:right w:val="nil"/>
                <w:between w:val="nil"/>
              </w:pBdr>
              <w:jc w:val="center"/>
              <w:rPr>
                <w:rFonts w:ascii="Times New Roman" w:eastAsia="Times New Roman" w:hAnsi="Times New Roman" w:cs="Times New Roman"/>
                <w:sz w:val="24"/>
                <w:szCs w:val="24"/>
              </w:rPr>
            </w:pPr>
          </w:p>
          <w:p w:rsidR="005C4580" w:rsidRPr="001B2616" w:rsidRDefault="00DF05E7" w:rsidP="00AB0D24">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p w:rsidR="005C4580" w:rsidRPr="001B2616" w:rsidRDefault="005C4580" w:rsidP="00AB0D24">
            <w:pPr>
              <w:pBdr>
                <w:top w:val="nil"/>
                <w:left w:val="nil"/>
                <w:bottom w:val="nil"/>
                <w:right w:val="nil"/>
                <w:between w:val="nil"/>
              </w:pBdr>
              <w:jc w:val="center"/>
              <w:rPr>
                <w:rFonts w:ascii="Times New Roman" w:eastAsia="Times New Roman" w:hAnsi="Times New Roman" w:cs="Times New Roman"/>
                <w:sz w:val="24"/>
                <w:szCs w:val="24"/>
              </w:rPr>
            </w:pPr>
          </w:p>
        </w:tc>
        <w:tc>
          <w:tcPr>
            <w:tcW w:w="1701" w:type="dxa"/>
          </w:tcPr>
          <w:p w:rsidR="005C4580" w:rsidRPr="00FF070F" w:rsidRDefault="005C4580" w:rsidP="001446B3">
            <w:pPr>
              <w:pBdr>
                <w:top w:val="nil"/>
                <w:left w:val="nil"/>
                <w:bottom w:val="nil"/>
                <w:right w:val="nil"/>
                <w:between w:val="nil"/>
              </w:pBdr>
              <w:jc w:val="center"/>
              <w:rPr>
                <w:rFonts w:ascii="Times New Roman" w:eastAsia="Times New Roman" w:hAnsi="Times New Roman" w:cs="Times New Roman"/>
                <w:sz w:val="24"/>
                <w:szCs w:val="24"/>
                <w:highlight w:val="yellow"/>
              </w:rPr>
            </w:pPr>
          </w:p>
        </w:tc>
        <w:tc>
          <w:tcPr>
            <w:tcW w:w="2827" w:type="dxa"/>
          </w:tcPr>
          <w:p w:rsidR="005C4580" w:rsidRPr="008737C9" w:rsidRDefault="007F13EA" w:rsidP="007F13EA">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hAnsi="Times New Roman" w:cs="Times New Roman"/>
                <w:sz w:val="24"/>
                <w:szCs w:val="24"/>
              </w:rPr>
              <w:tab/>
            </w:r>
            <w:r w:rsidRPr="008737C9">
              <w:rPr>
                <w:rFonts w:ascii="Times New Roman" w:hAnsi="Times New Roman" w:cs="Times New Roman"/>
                <w:sz w:val="24"/>
                <w:szCs w:val="24"/>
              </w:rPr>
              <w:t>В соответствии со статьей 12 Закона Республики Казахстан</w:t>
            </w:r>
            <w:r w:rsidRPr="008737C9">
              <w:rPr>
                <w:rFonts w:ascii="Times New Roman" w:hAnsi="Times New Roman" w:cs="Times New Roman"/>
                <w:sz w:val="24"/>
                <w:szCs w:val="24"/>
                <w:lang w:val="ru-RU"/>
              </w:rPr>
              <w:t xml:space="preserve"> </w:t>
            </w:r>
            <w:r w:rsidRPr="008737C9">
              <w:rPr>
                <w:rFonts w:ascii="Times New Roman" w:hAnsi="Times New Roman" w:cs="Times New Roman"/>
                <w:sz w:val="24"/>
                <w:szCs w:val="24"/>
              </w:rPr>
              <w:t>«Об административно-территориальном устройстве Республики Казахстан» от 09.04.2021 года акиматом Жетысайского района и маслихатом Жетысайского района №345 и №6-36-VII «О некоторых вопросах административно-территориальногоустройства Жетысайского района» к административной границе поселка Асыката Жетысайского района от административной границы сельского округа Ынтымтымак принято решение совместным постановлением с изменением административной границы поселка Асыката на 700,07 га</w:t>
            </w:r>
            <w:r w:rsidRPr="008737C9">
              <w:rPr>
                <w:rFonts w:ascii="Times New Roman" w:hAnsi="Times New Roman" w:cs="Times New Roman"/>
                <w:sz w:val="24"/>
                <w:szCs w:val="24"/>
                <w:lang w:val="ru-RU"/>
              </w:rPr>
              <w:t>.</w:t>
            </w:r>
            <w:r w:rsidRPr="008737C9">
              <w:rPr>
                <w:rFonts w:ascii="Times New Roman" w:hAnsi="Times New Roman" w:cs="Times New Roman"/>
                <w:sz w:val="24"/>
                <w:szCs w:val="24"/>
              </w:rPr>
              <w:t xml:space="preserve"> путем присоединения.</w:t>
            </w:r>
          </w:p>
        </w:tc>
      </w:tr>
      <w:tr w:rsidR="005C4580" w:rsidRPr="00BC61FC" w:rsidTr="00F75641">
        <w:trPr>
          <w:trHeight w:val="70"/>
          <w:jc w:val="center"/>
        </w:trPr>
        <w:tc>
          <w:tcPr>
            <w:tcW w:w="16147" w:type="dxa"/>
            <w:gridSpan w:val="7"/>
          </w:tcPr>
          <w:p w:rsidR="005C4580" w:rsidRPr="008737C9" w:rsidRDefault="00636DC3"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rPr>
              <w:t>Сфера дорожного и общественного транспорта</w:t>
            </w:r>
          </w:p>
        </w:tc>
      </w:tr>
      <w:tr w:rsidR="004A2A34" w:rsidRPr="00BC61FC" w:rsidTr="00544777">
        <w:trPr>
          <w:trHeight w:val="278"/>
          <w:jc w:val="center"/>
        </w:trPr>
        <w:tc>
          <w:tcPr>
            <w:tcW w:w="515" w:type="dxa"/>
          </w:tcPr>
          <w:p w:rsidR="004A2A34" w:rsidRPr="006C00F4" w:rsidRDefault="004A2A34" w:rsidP="004A2A34">
            <w:pPr>
              <w:pBdr>
                <w:top w:val="nil"/>
                <w:left w:val="nil"/>
                <w:bottom w:val="nil"/>
                <w:right w:val="nil"/>
                <w:between w:val="nil"/>
              </w:pBdr>
              <w:jc w:val="center"/>
              <w:rPr>
                <w:rFonts w:ascii="Times New Roman" w:eastAsia="Times New Roman" w:hAnsi="Times New Roman" w:cs="Times New Roman"/>
                <w:b/>
                <w:sz w:val="24"/>
                <w:szCs w:val="24"/>
              </w:rPr>
            </w:pPr>
            <w:r w:rsidRPr="001B2616">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0</w:t>
            </w:r>
          </w:p>
        </w:tc>
        <w:tc>
          <w:tcPr>
            <w:tcW w:w="2733" w:type="dxa"/>
          </w:tcPr>
          <w:p w:rsidR="004A2A34" w:rsidRPr="00636DC3" w:rsidRDefault="004A2A34" w:rsidP="004A2A34">
            <w:pPr>
              <w:pBdr>
                <w:top w:val="nil"/>
                <w:left w:val="nil"/>
                <w:bottom w:val="nil"/>
                <w:right w:val="nil"/>
                <w:between w:val="nil"/>
              </w:pBdr>
              <w:jc w:val="both"/>
              <w:rPr>
                <w:rFonts w:ascii="Times New Roman" w:hAnsi="Times New Roman" w:cs="Times New Roman"/>
                <w:b/>
                <w:sz w:val="24"/>
                <w:szCs w:val="24"/>
              </w:rPr>
            </w:pPr>
            <w:r w:rsidRPr="00636DC3">
              <w:rPr>
                <w:rFonts w:ascii="Times New Roman" w:hAnsi="Times New Roman" w:cs="Times New Roman"/>
                <w:b/>
                <w:sz w:val="24"/>
                <w:szCs w:val="24"/>
              </w:rPr>
              <w:t>Когда отремонтируют участок автомобильной дороги республиканского значения</w:t>
            </w:r>
            <w:r w:rsidRPr="00636DC3">
              <w:rPr>
                <w:rFonts w:ascii="Times New Roman" w:hAnsi="Times New Roman" w:cs="Times New Roman"/>
                <w:i/>
                <w:sz w:val="24"/>
                <w:szCs w:val="24"/>
              </w:rPr>
              <w:t xml:space="preserve">(«Жибек – </w:t>
            </w:r>
            <w:r w:rsidRPr="00636DC3">
              <w:rPr>
                <w:rFonts w:ascii="Times New Roman" w:hAnsi="Times New Roman" w:cs="Times New Roman"/>
                <w:i/>
                <w:sz w:val="24"/>
                <w:szCs w:val="24"/>
              </w:rPr>
              <w:lastRenderedPageBreak/>
              <w:t>жолы - Жиззак»)</w:t>
            </w:r>
            <w:r w:rsidRPr="00636DC3">
              <w:rPr>
                <w:rFonts w:ascii="Times New Roman" w:hAnsi="Times New Roman" w:cs="Times New Roman"/>
                <w:b/>
                <w:sz w:val="24"/>
                <w:szCs w:val="24"/>
              </w:rPr>
              <w:t>, проходящий по территории Жетысайского района?</w:t>
            </w:r>
          </w:p>
          <w:p w:rsidR="004A2A34" w:rsidRPr="00636DC3" w:rsidRDefault="004A2A34" w:rsidP="004A2A34">
            <w:pPr>
              <w:pBdr>
                <w:top w:val="nil"/>
                <w:left w:val="nil"/>
                <w:bottom w:val="nil"/>
                <w:right w:val="nil"/>
                <w:between w:val="nil"/>
              </w:pBdr>
              <w:jc w:val="both"/>
              <w:rPr>
                <w:rFonts w:ascii="Times New Roman" w:eastAsia="Times New Roman" w:hAnsi="Times New Roman" w:cs="Times New Roman"/>
                <w:i/>
                <w:sz w:val="24"/>
                <w:szCs w:val="24"/>
              </w:rPr>
            </w:pPr>
            <w:r w:rsidRPr="00636DC3">
              <w:rPr>
                <w:rFonts w:ascii="Times New Roman" w:hAnsi="Times New Roman" w:cs="Times New Roman"/>
                <w:i/>
                <w:sz w:val="24"/>
                <w:szCs w:val="24"/>
              </w:rPr>
              <w:t>(Житель г. Жетысай Султанов Юлдаш)</w:t>
            </w:r>
          </w:p>
        </w:tc>
        <w:tc>
          <w:tcPr>
            <w:tcW w:w="4827" w:type="dxa"/>
          </w:tcPr>
          <w:p w:rsidR="004A2A34" w:rsidRPr="00636DC3" w:rsidRDefault="004A2A34" w:rsidP="004A2A34">
            <w:pPr>
              <w:widowControl w:val="0"/>
              <w:pBdr>
                <w:top w:val="nil"/>
                <w:left w:val="nil"/>
                <w:bottom w:val="nil"/>
                <w:right w:val="nil"/>
                <w:between w:val="nil"/>
              </w:pBdr>
              <w:ind w:firstLine="367"/>
              <w:jc w:val="both"/>
              <w:rPr>
                <w:rFonts w:ascii="Times New Roman" w:hAnsi="Times New Roman" w:cs="Times New Roman"/>
                <w:b/>
                <w:sz w:val="24"/>
                <w:szCs w:val="24"/>
              </w:rPr>
            </w:pPr>
            <w:r w:rsidRPr="00636DC3">
              <w:rPr>
                <w:rFonts w:ascii="Times New Roman" w:hAnsi="Times New Roman" w:cs="Times New Roman"/>
                <w:b/>
                <w:sz w:val="24"/>
                <w:szCs w:val="24"/>
              </w:rPr>
              <w:lastRenderedPageBreak/>
              <w:t xml:space="preserve">Организовать и в срок завершить ремонт дорог республиканского значения.  </w:t>
            </w:r>
          </w:p>
          <w:p w:rsidR="004A2A34" w:rsidRPr="00636DC3" w:rsidRDefault="004A2A34" w:rsidP="004A2A34">
            <w:pPr>
              <w:widowControl w:val="0"/>
              <w:pBdr>
                <w:top w:val="nil"/>
                <w:left w:val="nil"/>
                <w:bottom w:val="nil"/>
                <w:right w:val="nil"/>
                <w:between w:val="nil"/>
              </w:pBdr>
              <w:ind w:firstLine="367"/>
              <w:jc w:val="both"/>
              <w:rPr>
                <w:rFonts w:ascii="Times New Roman" w:eastAsia="Times New Roman" w:hAnsi="Times New Roman" w:cs="Times New Roman"/>
                <w:i/>
                <w:sz w:val="24"/>
                <w:szCs w:val="24"/>
              </w:rPr>
            </w:pPr>
            <w:r w:rsidRPr="00636DC3">
              <w:rPr>
                <w:rFonts w:ascii="Times New Roman" w:hAnsi="Times New Roman" w:cs="Times New Roman"/>
                <w:i/>
                <w:sz w:val="24"/>
                <w:szCs w:val="24"/>
              </w:rPr>
              <w:t xml:space="preserve">(Автомобильная дорога республиканского значения а-15 «Жибек жолы – Сарыагаш – Абай – Кызыласкер – </w:t>
            </w:r>
            <w:r w:rsidRPr="00636DC3">
              <w:rPr>
                <w:rFonts w:ascii="Times New Roman" w:hAnsi="Times New Roman" w:cs="Times New Roman"/>
                <w:i/>
                <w:sz w:val="24"/>
                <w:szCs w:val="24"/>
              </w:rPr>
              <w:lastRenderedPageBreak/>
              <w:t>Асыката - Жиззак», проходящая по территории Жетысайского района, находится на балансе Туркестанского областного филиала АО НК «КазАвтоЖол». В дальнейшем будут разработаны соответствующие документы и проведены ремонтные работы).</w:t>
            </w:r>
          </w:p>
        </w:tc>
        <w:tc>
          <w:tcPr>
            <w:tcW w:w="1559" w:type="dxa"/>
          </w:tcPr>
          <w:p w:rsidR="004A2A34" w:rsidRPr="001B2616" w:rsidRDefault="004A2A34" w:rsidP="004A2A34">
            <w:pPr>
              <w:pBdr>
                <w:top w:val="nil"/>
                <w:left w:val="nil"/>
                <w:bottom w:val="nil"/>
                <w:right w:val="nil"/>
                <w:between w:val="nil"/>
              </w:pBdr>
              <w:jc w:val="center"/>
              <w:rPr>
                <w:rFonts w:ascii="Times New Roman" w:eastAsia="Times New Roman" w:hAnsi="Times New Roman" w:cs="Times New Roman"/>
                <w:sz w:val="24"/>
                <w:szCs w:val="24"/>
              </w:rPr>
            </w:pPr>
            <w:r w:rsidRPr="00636DC3">
              <w:rPr>
                <w:rFonts w:ascii="Times New Roman" w:eastAsia="Times New Roman" w:hAnsi="Times New Roman" w:cs="Times New Roman"/>
                <w:sz w:val="24"/>
                <w:szCs w:val="24"/>
              </w:rPr>
              <w:lastRenderedPageBreak/>
              <w:t>II квартал 2023 года</w:t>
            </w:r>
          </w:p>
        </w:tc>
        <w:tc>
          <w:tcPr>
            <w:tcW w:w="1985" w:type="dxa"/>
          </w:tcPr>
          <w:p w:rsidR="004A2A34" w:rsidRPr="001B2616" w:rsidRDefault="004A2A34" w:rsidP="004A2A34">
            <w:pPr>
              <w:pBdr>
                <w:top w:val="nil"/>
                <w:left w:val="nil"/>
                <w:bottom w:val="nil"/>
                <w:right w:val="nil"/>
                <w:between w:val="nil"/>
              </w:pBdr>
              <w:jc w:val="center"/>
              <w:rPr>
                <w:rFonts w:ascii="Times New Roman" w:eastAsia="Times New Roman" w:hAnsi="Times New Roman" w:cs="Times New Roman"/>
                <w:sz w:val="24"/>
                <w:szCs w:val="24"/>
              </w:rPr>
            </w:pPr>
            <w:r w:rsidRPr="00636DC3">
              <w:rPr>
                <w:rFonts w:ascii="Times New Roman" w:eastAsia="Times New Roman" w:hAnsi="Times New Roman" w:cs="Times New Roman"/>
                <w:sz w:val="24"/>
                <w:szCs w:val="24"/>
              </w:rPr>
              <w:t>Управление автомобильных дорог и пассажирского транспорта</w:t>
            </w:r>
          </w:p>
        </w:tc>
        <w:tc>
          <w:tcPr>
            <w:tcW w:w="1701" w:type="dxa"/>
          </w:tcPr>
          <w:p w:rsidR="004A2A34" w:rsidRDefault="004A2A34" w:rsidP="004A2A34">
            <w:pPr>
              <w:jc w:val="center"/>
            </w:pPr>
            <w:r w:rsidRPr="00CB537F">
              <w:rPr>
                <w:rFonts w:ascii="Times New Roman" w:hAnsi="Times New Roman"/>
                <w:sz w:val="24"/>
                <w:szCs w:val="28"/>
              </w:rPr>
              <w:t>Акт приемки и ввод объекта в эксплуатацию</w:t>
            </w:r>
          </w:p>
        </w:tc>
        <w:tc>
          <w:tcPr>
            <w:tcW w:w="2827" w:type="dxa"/>
          </w:tcPr>
          <w:p w:rsidR="004A2A34" w:rsidRPr="008737C9" w:rsidRDefault="00A749CE" w:rsidP="004A2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rPr>
            </w:pPr>
            <w:r w:rsidRPr="008737C9">
              <w:rPr>
                <w:rFonts w:ascii="Times New Roman" w:hAnsi="Times New Roman" w:cs="Times New Roman"/>
                <w:sz w:val="24"/>
                <w:szCs w:val="24"/>
              </w:rPr>
              <w:tab/>
            </w:r>
            <w:r w:rsidR="004A2A34" w:rsidRPr="008737C9">
              <w:rPr>
                <w:rFonts w:ascii="Times New Roman" w:hAnsi="Times New Roman" w:cs="Times New Roman"/>
                <w:sz w:val="24"/>
                <w:szCs w:val="24"/>
              </w:rPr>
              <w:t>Данная дорога является автомобильной дорогой республиканского значения А-15 «Жыззак-</w:t>
            </w:r>
            <w:r w:rsidR="004A2A34" w:rsidRPr="008737C9">
              <w:rPr>
                <w:rFonts w:ascii="Times New Roman" w:hAnsi="Times New Roman" w:cs="Times New Roman"/>
                <w:sz w:val="24"/>
                <w:szCs w:val="24"/>
              </w:rPr>
              <w:lastRenderedPageBreak/>
              <w:t>Гагарин-Жетысай-Асыката-Кызыласкер-Сарыагаш-Жибек жолы». Балансадержатель является Комитет автомобильных дорог МИИР РК. Акиматом Туркестанской области направлено письмо №30/2090 от 21.02.2022г. для проведения ремонта автомобильной дороги А-15.</w:t>
            </w:r>
            <w:r w:rsidR="004A2A34" w:rsidRPr="008737C9">
              <w:rPr>
                <w:rFonts w:ascii="Times New Roman" w:hAnsi="Times New Roman" w:cs="Times New Roman"/>
                <w:sz w:val="24"/>
                <w:szCs w:val="24"/>
                <w:lang w:val="ru-RU"/>
              </w:rPr>
              <w:t xml:space="preserve"> </w:t>
            </w:r>
            <w:r w:rsidR="004A2A34" w:rsidRPr="008737C9">
              <w:rPr>
                <w:rFonts w:ascii="Times New Roman" w:hAnsi="Times New Roman" w:cs="Times New Roman"/>
                <w:sz w:val="24"/>
                <w:szCs w:val="24"/>
              </w:rPr>
              <w:t xml:space="preserve">Министерство индустрии и инфраструктурного развития РК в письме от 04.03.2022г. </w:t>
            </w:r>
            <w:r w:rsidR="004A2A34" w:rsidRPr="008737C9">
              <w:rPr>
                <w:rFonts w:ascii="Times New Roman" w:hAnsi="Times New Roman" w:cs="Times New Roman"/>
                <w:sz w:val="24"/>
                <w:szCs w:val="24"/>
              </w:rPr>
              <w:br/>
              <w:t>№04-1-26/7095 сообщило, что проекты будут выполнены по мере улучшения экономической ситуации в стране.</w:t>
            </w:r>
          </w:p>
        </w:tc>
      </w:tr>
      <w:tr w:rsidR="004A2A34" w:rsidRPr="00BC61FC" w:rsidTr="00A749CE">
        <w:trPr>
          <w:trHeight w:val="562"/>
          <w:jc w:val="center"/>
        </w:trPr>
        <w:tc>
          <w:tcPr>
            <w:tcW w:w="515" w:type="dxa"/>
          </w:tcPr>
          <w:p w:rsidR="004A2A34" w:rsidRPr="001B2616" w:rsidRDefault="004A2A34" w:rsidP="004A2A34">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tc>
        <w:tc>
          <w:tcPr>
            <w:tcW w:w="2733" w:type="dxa"/>
          </w:tcPr>
          <w:p w:rsidR="004A2A34" w:rsidRPr="00623BCA" w:rsidRDefault="004A2A34" w:rsidP="004A2A34">
            <w:pPr>
              <w:pBdr>
                <w:top w:val="nil"/>
                <w:left w:val="nil"/>
                <w:bottom w:val="nil"/>
                <w:right w:val="nil"/>
                <w:between w:val="nil"/>
              </w:pBdr>
              <w:jc w:val="both"/>
              <w:rPr>
                <w:rFonts w:ascii="Times New Roman" w:hAnsi="Times New Roman" w:cs="Times New Roman"/>
                <w:b/>
                <w:sz w:val="24"/>
                <w:szCs w:val="24"/>
              </w:rPr>
            </w:pPr>
            <w:r w:rsidRPr="00623BCA">
              <w:rPr>
                <w:rFonts w:ascii="Times New Roman" w:hAnsi="Times New Roman" w:cs="Times New Roman"/>
                <w:b/>
                <w:sz w:val="24"/>
                <w:szCs w:val="24"/>
              </w:rPr>
              <w:t>Мои дети ходят в школу по трассе Жетысай – Минвода (Сейфуллин). Вдоль этой дороги будет проложена пешеходная дорожка (тротуар)?</w:t>
            </w:r>
          </w:p>
          <w:p w:rsidR="004A2A34" w:rsidRPr="00544777" w:rsidRDefault="004A2A34" w:rsidP="004A2A34">
            <w:pPr>
              <w:pBdr>
                <w:top w:val="nil"/>
                <w:left w:val="nil"/>
                <w:bottom w:val="nil"/>
                <w:right w:val="nil"/>
                <w:between w:val="nil"/>
              </w:pBdr>
              <w:jc w:val="both"/>
              <w:rPr>
                <w:rFonts w:ascii="Times New Roman" w:eastAsia="Times New Roman" w:hAnsi="Times New Roman" w:cs="Times New Roman"/>
                <w:i/>
                <w:sz w:val="24"/>
                <w:szCs w:val="24"/>
              </w:rPr>
            </w:pPr>
            <w:r w:rsidRPr="00544777">
              <w:rPr>
                <w:rFonts w:ascii="Times New Roman" w:hAnsi="Times New Roman" w:cs="Times New Roman"/>
                <w:i/>
                <w:sz w:val="24"/>
                <w:szCs w:val="24"/>
              </w:rPr>
              <w:t>(Житель жылысуского сельского округа Аризов Куттыбек)</w:t>
            </w:r>
          </w:p>
        </w:tc>
        <w:tc>
          <w:tcPr>
            <w:tcW w:w="4827" w:type="dxa"/>
          </w:tcPr>
          <w:p w:rsidR="004A2A34" w:rsidRPr="00623BCA" w:rsidRDefault="004A2A34" w:rsidP="004A2A34">
            <w:pPr>
              <w:widowControl w:val="0"/>
              <w:pBdr>
                <w:top w:val="nil"/>
                <w:left w:val="nil"/>
                <w:bottom w:val="nil"/>
                <w:right w:val="nil"/>
                <w:between w:val="nil"/>
              </w:pBdr>
              <w:ind w:firstLine="367"/>
              <w:jc w:val="both"/>
              <w:rPr>
                <w:rFonts w:ascii="Times New Roman" w:hAnsi="Times New Roman" w:cs="Times New Roman"/>
                <w:b/>
                <w:sz w:val="24"/>
                <w:szCs w:val="24"/>
              </w:rPr>
            </w:pPr>
            <w:r w:rsidRPr="00623BCA">
              <w:rPr>
                <w:rFonts w:ascii="Times New Roman" w:hAnsi="Times New Roman" w:cs="Times New Roman"/>
                <w:b/>
                <w:sz w:val="24"/>
                <w:szCs w:val="24"/>
              </w:rPr>
              <w:t>Проведение асфальтированных пешеходных строительных работ.</w:t>
            </w:r>
          </w:p>
          <w:p w:rsidR="004A2A34" w:rsidRPr="00623BCA" w:rsidRDefault="004A2A34" w:rsidP="004A2A34">
            <w:pPr>
              <w:widowControl w:val="0"/>
              <w:pBdr>
                <w:top w:val="nil"/>
                <w:left w:val="nil"/>
                <w:bottom w:val="nil"/>
                <w:right w:val="nil"/>
                <w:between w:val="nil"/>
              </w:pBdr>
              <w:ind w:firstLine="367"/>
              <w:jc w:val="both"/>
              <w:rPr>
                <w:rFonts w:ascii="Times New Roman" w:eastAsia="Times New Roman" w:hAnsi="Times New Roman" w:cs="Times New Roman"/>
                <w:i/>
                <w:sz w:val="24"/>
                <w:szCs w:val="24"/>
              </w:rPr>
            </w:pPr>
            <w:r w:rsidRPr="00623BCA">
              <w:rPr>
                <w:rFonts w:ascii="Times New Roman" w:hAnsi="Times New Roman" w:cs="Times New Roman"/>
                <w:i/>
                <w:sz w:val="24"/>
                <w:szCs w:val="24"/>
              </w:rPr>
              <w:t xml:space="preserve">(18 миллионов 880 тысяч тенге выделено на строительство тротуара протяженностью </w:t>
            </w:r>
            <w:r>
              <w:rPr>
                <w:rFonts w:ascii="Times New Roman" w:hAnsi="Times New Roman" w:cs="Times New Roman"/>
                <w:i/>
                <w:sz w:val="24"/>
                <w:szCs w:val="24"/>
              </w:rPr>
              <w:br/>
            </w:r>
            <w:r w:rsidRPr="00623BCA">
              <w:rPr>
                <w:rFonts w:ascii="Times New Roman" w:hAnsi="Times New Roman" w:cs="Times New Roman"/>
                <w:i/>
                <w:sz w:val="24"/>
                <w:szCs w:val="24"/>
              </w:rPr>
              <w:t>1,6 километра вдоль автомобильной дороги областного значения КХ – 9, проходящей в районе населенного пункта Сейфуллина. В настоящее время ведутся работы по государственным закупкам).</w:t>
            </w:r>
          </w:p>
        </w:tc>
        <w:tc>
          <w:tcPr>
            <w:tcW w:w="1559" w:type="dxa"/>
          </w:tcPr>
          <w:p w:rsidR="004A2A34" w:rsidRPr="001B2616" w:rsidRDefault="004A2A34" w:rsidP="004A2A3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30.09.2022 г</w:t>
            </w:r>
            <w:r w:rsidRPr="001B2616">
              <w:rPr>
                <w:rFonts w:ascii="Times New Roman" w:eastAsia="Times New Roman" w:hAnsi="Times New Roman" w:cs="Times New Roman"/>
                <w:sz w:val="24"/>
                <w:szCs w:val="24"/>
              </w:rPr>
              <w:t>.</w:t>
            </w:r>
          </w:p>
        </w:tc>
        <w:tc>
          <w:tcPr>
            <w:tcW w:w="1985" w:type="dxa"/>
          </w:tcPr>
          <w:p w:rsidR="004A2A34" w:rsidRPr="001B2616" w:rsidRDefault="004A2A34" w:rsidP="004A2A34">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4A2A34" w:rsidRDefault="004A2A34" w:rsidP="004A2A34">
            <w:pPr>
              <w:jc w:val="center"/>
            </w:pPr>
            <w:r w:rsidRPr="00CB537F">
              <w:rPr>
                <w:rFonts w:ascii="Times New Roman" w:hAnsi="Times New Roman"/>
                <w:sz w:val="24"/>
                <w:szCs w:val="28"/>
              </w:rPr>
              <w:t>Акт приемки и ввод объекта в эксплуатацию</w:t>
            </w:r>
          </w:p>
        </w:tc>
        <w:tc>
          <w:tcPr>
            <w:tcW w:w="2827" w:type="dxa"/>
          </w:tcPr>
          <w:p w:rsidR="004A2A34" w:rsidRPr="008737C9" w:rsidRDefault="00A749CE" w:rsidP="004A2A34">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hAnsi="Times New Roman" w:cs="Times New Roman"/>
                <w:sz w:val="24"/>
                <w:szCs w:val="24"/>
              </w:rPr>
              <w:tab/>
            </w:r>
            <w:r w:rsidR="004A2A34" w:rsidRPr="008737C9">
              <w:rPr>
                <w:rFonts w:ascii="Times New Roman" w:hAnsi="Times New Roman" w:cs="Times New Roman"/>
                <w:sz w:val="24"/>
                <w:szCs w:val="24"/>
              </w:rPr>
              <w:t xml:space="preserve">В 2022 году из местного бюджета выделено </w:t>
            </w:r>
            <w:r w:rsidR="004A2A34" w:rsidRPr="008737C9">
              <w:rPr>
                <w:rFonts w:ascii="Times New Roman" w:hAnsi="Times New Roman" w:cs="Times New Roman"/>
                <w:sz w:val="24"/>
                <w:szCs w:val="24"/>
              </w:rPr>
              <w:br/>
              <w:t xml:space="preserve">18 миллионов 880 тысяч тенге на строительство тротуара протяженностью </w:t>
            </w:r>
            <w:r w:rsidR="004A2A34" w:rsidRPr="008737C9">
              <w:rPr>
                <w:rFonts w:ascii="Times New Roman" w:hAnsi="Times New Roman" w:cs="Times New Roman"/>
                <w:sz w:val="24"/>
                <w:szCs w:val="24"/>
              </w:rPr>
              <w:br/>
              <w:t xml:space="preserve">1,6 километра вдоль автомобильной дороги областного значения КХ-9, проходящей в районе населенного пункта Сейфуллин. </w:t>
            </w:r>
            <w:r w:rsidR="004A2A34" w:rsidRPr="008737C9">
              <w:rPr>
                <w:rFonts w:ascii="Times New Roman" w:eastAsia="Times New Roman" w:hAnsi="Times New Roman" w:cs="Times New Roman"/>
                <w:sz w:val="24"/>
                <w:szCs w:val="24"/>
              </w:rPr>
              <w:t xml:space="preserve">По итогам государственных закупок заключен договор с ТОО </w:t>
            </w:r>
            <w:r w:rsidR="004A2A34" w:rsidRPr="008737C9">
              <w:rPr>
                <w:rFonts w:ascii="Times New Roman" w:eastAsia="Times New Roman" w:hAnsi="Times New Roman" w:cs="Times New Roman"/>
                <w:sz w:val="24"/>
                <w:szCs w:val="24"/>
              </w:rPr>
              <w:lastRenderedPageBreak/>
              <w:t>"Construction Group SAMRUK". Согласно графику работ, соответствующие работы планируется завершить до 30.09.2022 года.</w:t>
            </w:r>
          </w:p>
        </w:tc>
      </w:tr>
      <w:tr w:rsidR="005C4580" w:rsidRPr="00BC61FC" w:rsidTr="00F75641">
        <w:trPr>
          <w:trHeight w:val="70"/>
          <w:jc w:val="center"/>
        </w:trPr>
        <w:tc>
          <w:tcPr>
            <w:tcW w:w="16147" w:type="dxa"/>
            <w:gridSpan w:val="7"/>
          </w:tcPr>
          <w:p w:rsidR="005C4580" w:rsidRPr="008737C9" w:rsidRDefault="00623BCA"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rPr>
              <w:lastRenderedPageBreak/>
              <w:t>Строительство</w:t>
            </w:r>
          </w:p>
        </w:tc>
      </w:tr>
      <w:tr w:rsidR="007E04C6" w:rsidRPr="00BC61FC" w:rsidTr="00544777">
        <w:trPr>
          <w:trHeight w:val="1270"/>
          <w:jc w:val="center"/>
        </w:trPr>
        <w:tc>
          <w:tcPr>
            <w:tcW w:w="515" w:type="dxa"/>
          </w:tcPr>
          <w:p w:rsidR="007E04C6" w:rsidRPr="001B2616" w:rsidRDefault="001154C5">
            <w:pPr>
              <w:pBdr>
                <w:top w:val="nil"/>
                <w:left w:val="nil"/>
                <w:bottom w:val="nil"/>
                <w:right w:val="nil"/>
                <w:between w:val="nil"/>
              </w:pBd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c>
          <w:tcPr>
            <w:tcW w:w="2733" w:type="dxa"/>
          </w:tcPr>
          <w:p w:rsidR="006E78F2" w:rsidRPr="006E78F2" w:rsidRDefault="006E78F2" w:rsidP="006E78F2">
            <w:pPr>
              <w:pBdr>
                <w:top w:val="nil"/>
                <w:left w:val="nil"/>
                <w:bottom w:val="nil"/>
                <w:right w:val="nil"/>
                <w:between w:val="nil"/>
              </w:pBdr>
              <w:jc w:val="both"/>
              <w:rPr>
                <w:rFonts w:ascii="Times New Roman" w:hAnsi="Times New Roman" w:cs="Times New Roman"/>
                <w:b/>
                <w:sz w:val="24"/>
                <w:szCs w:val="24"/>
              </w:rPr>
            </w:pPr>
            <w:r w:rsidRPr="006E78F2">
              <w:rPr>
                <w:rFonts w:ascii="Times New Roman" w:hAnsi="Times New Roman" w:cs="Times New Roman"/>
                <w:b/>
                <w:sz w:val="24"/>
                <w:szCs w:val="24"/>
              </w:rPr>
              <w:t>Я живу в городе Жетысай, есть ли проект строительства новой школы, детского сада и других социальных объектов на территории нашего города?</w:t>
            </w:r>
          </w:p>
          <w:p w:rsidR="001446B3" w:rsidRPr="006E78F2" w:rsidRDefault="006E78F2" w:rsidP="00544777">
            <w:pPr>
              <w:pBdr>
                <w:top w:val="nil"/>
                <w:left w:val="nil"/>
                <w:bottom w:val="nil"/>
                <w:right w:val="nil"/>
                <w:between w:val="nil"/>
              </w:pBdr>
              <w:jc w:val="both"/>
              <w:rPr>
                <w:rFonts w:ascii="Times New Roman" w:hAnsi="Times New Roman" w:cs="Times New Roman"/>
                <w:i/>
                <w:sz w:val="24"/>
                <w:szCs w:val="24"/>
              </w:rPr>
            </w:pPr>
            <w:r w:rsidRPr="006E78F2">
              <w:rPr>
                <w:rFonts w:ascii="Times New Roman" w:hAnsi="Times New Roman" w:cs="Times New Roman"/>
                <w:i/>
                <w:sz w:val="24"/>
                <w:szCs w:val="24"/>
              </w:rPr>
              <w:t>(Житель города Жетысай Дильмуратов Алихан)</w:t>
            </w:r>
          </w:p>
        </w:tc>
        <w:tc>
          <w:tcPr>
            <w:tcW w:w="4827" w:type="dxa"/>
          </w:tcPr>
          <w:p w:rsidR="006E78F2" w:rsidRPr="006E78F2" w:rsidRDefault="001154C5" w:rsidP="006E78F2">
            <w:pPr>
              <w:jc w:val="both"/>
              <w:rPr>
                <w:rFonts w:ascii="Times New Roman" w:hAnsi="Times New Roman" w:cs="Times New Roman"/>
                <w:b/>
                <w:sz w:val="24"/>
                <w:szCs w:val="24"/>
              </w:rPr>
            </w:pPr>
            <w:r>
              <w:rPr>
                <w:rFonts w:ascii="Times New Roman" w:hAnsi="Times New Roman" w:cs="Times New Roman"/>
                <w:sz w:val="24"/>
                <w:szCs w:val="24"/>
              </w:rPr>
              <w:tab/>
            </w:r>
            <w:r w:rsidR="006E78F2" w:rsidRPr="006E78F2">
              <w:rPr>
                <w:rFonts w:ascii="Times New Roman" w:hAnsi="Times New Roman" w:cs="Times New Roman"/>
                <w:b/>
                <w:sz w:val="24"/>
                <w:szCs w:val="24"/>
              </w:rPr>
              <w:t>Проведение соответствующих работ по строительству новой школы, детских садов в г. Жетысай.</w:t>
            </w:r>
          </w:p>
          <w:p w:rsidR="007E04C6" w:rsidRPr="006E78F2" w:rsidRDefault="006E78F2" w:rsidP="006E78F2">
            <w:pPr>
              <w:jc w:val="both"/>
              <w:rPr>
                <w:rFonts w:ascii="Times New Roman" w:hAnsi="Times New Roman" w:cs="Times New Roman"/>
                <w:i/>
                <w:sz w:val="24"/>
                <w:szCs w:val="24"/>
              </w:rPr>
            </w:pPr>
            <w:r w:rsidRPr="006E78F2">
              <w:rPr>
                <w:rFonts w:ascii="Times New Roman" w:hAnsi="Times New Roman" w:cs="Times New Roman"/>
                <w:b/>
                <w:sz w:val="24"/>
                <w:szCs w:val="24"/>
              </w:rPr>
              <w:tab/>
            </w:r>
            <w:r w:rsidRPr="006E78F2">
              <w:rPr>
                <w:rFonts w:ascii="Times New Roman" w:hAnsi="Times New Roman" w:cs="Times New Roman"/>
                <w:i/>
                <w:sz w:val="24"/>
                <w:szCs w:val="24"/>
              </w:rPr>
              <w:t xml:space="preserve">(В проекте детальной планировки, подготовленном на 35 гектарах земли, планируется строительство школы. В настоящее время подготовлена документация на строительство школы на 1500 учащихся. </w:t>
            </w:r>
            <w:r>
              <w:rPr>
                <w:rFonts w:ascii="Times New Roman" w:hAnsi="Times New Roman" w:cs="Times New Roman"/>
                <w:i/>
                <w:sz w:val="24"/>
                <w:szCs w:val="24"/>
              </w:rPr>
              <w:t>С</w:t>
            </w:r>
            <w:r w:rsidRPr="006E78F2">
              <w:rPr>
                <w:rFonts w:ascii="Times New Roman" w:hAnsi="Times New Roman" w:cs="Times New Roman"/>
                <w:i/>
                <w:sz w:val="24"/>
                <w:szCs w:val="24"/>
              </w:rPr>
              <w:t xml:space="preserve">троительство начнется </w:t>
            </w:r>
            <w:r>
              <w:rPr>
                <w:rFonts w:ascii="Times New Roman" w:hAnsi="Times New Roman" w:cs="Times New Roman"/>
                <w:i/>
                <w:sz w:val="24"/>
                <w:szCs w:val="24"/>
              </w:rPr>
              <w:t>в этом</w:t>
            </w:r>
            <w:r w:rsidRPr="006E78F2">
              <w:rPr>
                <w:rFonts w:ascii="Times New Roman" w:hAnsi="Times New Roman" w:cs="Times New Roman"/>
                <w:i/>
                <w:sz w:val="24"/>
                <w:szCs w:val="24"/>
              </w:rPr>
              <w:t xml:space="preserve"> году</w:t>
            </w:r>
            <w:r w:rsidR="001154C5" w:rsidRPr="006E78F2">
              <w:rPr>
                <w:rFonts w:ascii="Times New Roman" w:hAnsi="Times New Roman" w:cs="Times New Roman"/>
                <w:i/>
                <w:sz w:val="24"/>
                <w:szCs w:val="24"/>
              </w:rPr>
              <w:t>).</w:t>
            </w:r>
          </w:p>
        </w:tc>
        <w:tc>
          <w:tcPr>
            <w:tcW w:w="1559" w:type="dxa"/>
          </w:tcPr>
          <w:p w:rsidR="007E04C6" w:rsidRPr="001B2616" w:rsidRDefault="00544777" w:rsidP="0054477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2023-2024гг</w:t>
            </w:r>
            <w:r w:rsidR="001154C5">
              <w:rPr>
                <w:rFonts w:ascii="Times New Roman" w:eastAsia="Times New Roman" w:hAnsi="Times New Roman" w:cs="Times New Roman"/>
                <w:sz w:val="24"/>
                <w:szCs w:val="24"/>
              </w:rPr>
              <w:t>.</w:t>
            </w:r>
          </w:p>
        </w:tc>
        <w:tc>
          <w:tcPr>
            <w:tcW w:w="1985" w:type="dxa"/>
          </w:tcPr>
          <w:p w:rsidR="00DF05E7" w:rsidRDefault="00DF05E7" w:rsidP="007A46E3">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p w:rsidR="00DF05E7" w:rsidRDefault="00DF05E7" w:rsidP="007A46E3">
            <w:pPr>
              <w:pBdr>
                <w:top w:val="nil"/>
                <w:left w:val="nil"/>
                <w:bottom w:val="nil"/>
                <w:right w:val="nil"/>
                <w:between w:val="nil"/>
              </w:pBdr>
              <w:jc w:val="center"/>
              <w:rPr>
                <w:rFonts w:ascii="Times New Roman" w:eastAsia="Times New Roman" w:hAnsi="Times New Roman" w:cs="Times New Roman"/>
                <w:sz w:val="24"/>
                <w:szCs w:val="24"/>
              </w:rPr>
            </w:pPr>
          </w:p>
          <w:p w:rsidR="001154C5" w:rsidRPr="001B2616" w:rsidRDefault="006E78F2" w:rsidP="007A46E3">
            <w:pPr>
              <w:pBdr>
                <w:top w:val="nil"/>
                <w:left w:val="nil"/>
                <w:bottom w:val="nil"/>
                <w:right w:val="nil"/>
                <w:between w:val="nil"/>
              </w:pBdr>
              <w:jc w:val="center"/>
              <w:rPr>
                <w:rFonts w:ascii="Times New Roman" w:eastAsia="Times New Roman" w:hAnsi="Times New Roman" w:cs="Times New Roman"/>
                <w:sz w:val="24"/>
                <w:szCs w:val="24"/>
              </w:rPr>
            </w:pPr>
            <w:r w:rsidRPr="006E78F2">
              <w:rPr>
                <w:rFonts w:ascii="Times New Roman" w:eastAsia="Times New Roman" w:hAnsi="Times New Roman" w:cs="Times New Roman"/>
                <w:sz w:val="24"/>
                <w:szCs w:val="24"/>
              </w:rPr>
              <w:t>Областное управление развития человеческого потенциала</w:t>
            </w:r>
          </w:p>
        </w:tc>
        <w:tc>
          <w:tcPr>
            <w:tcW w:w="1701" w:type="dxa"/>
          </w:tcPr>
          <w:p w:rsidR="007E04C6" w:rsidRPr="00FF070F" w:rsidRDefault="003714CB" w:rsidP="001446B3">
            <w:pPr>
              <w:pBdr>
                <w:top w:val="nil"/>
                <w:left w:val="nil"/>
                <w:bottom w:val="nil"/>
                <w:right w:val="nil"/>
                <w:between w:val="nil"/>
              </w:pBdr>
              <w:jc w:val="center"/>
              <w:rPr>
                <w:rFonts w:ascii="Times New Roman" w:eastAsia="Times New Roman" w:hAnsi="Times New Roman" w:cs="Times New Roman"/>
                <w:sz w:val="24"/>
                <w:szCs w:val="24"/>
              </w:rPr>
            </w:pPr>
            <w:r w:rsidRPr="002815BF">
              <w:rPr>
                <w:rFonts w:ascii="Times New Roman" w:hAnsi="Times New Roman"/>
                <w:sz w:val="24"/>
                <w:szCs w:val="28"/>
              </w:rPr>
              <w:t>Акт приемки и ввод объекта в эксплуатацию</w:t>
            </w:r>
          </w:p>
        </w:tc>
        <w:tc>
          <w:tcPr>
            <w:tcW w:w="2827" w:type="dxa"/>
          </w:tcPr>
          <w:p w:rsidR="007E04C6" w:rsidRPr="008737C9" w:rsidRDefault="00B94548" w:rsidP="00B94548">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t>Для строительство новых школ, детских садов документы предоставлены в отраслевые управления, рассматривается вопрос о выделении средств из областного бюджета.</w:t>
            </w:r>
          </w:p>
        </w:tc>
      </w:tr>
      <w:tr w:rsidR="00A5450E" w:rsidRPr="00BC61FC" w:rsidTr="00E14410">
        <w:trPr>
          <w:trHeight w:val="845"/>
          <w:jc w:val="center"/>
        </w:trPr>
        <w:tc>
          <w:tcPr>
            <w:tcW w:w="515" w:type="dxa"/>
          </w:tcPr>
          <w:p w:rsidR="00A5450E" w:rsidRPr="001B2616" w:rsidRDefault="00ED20B9">
            <w:pPr>
              <w:pBdr>
                <w:top w:val="nil"/>
                <w:left w:val="nil"/>
                <w:bottom w:val="nil"/>
                <w:right w:val="nil"/>
                <w:between w:val="nil"/>
              </w:pBd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13</w:t>
            </w:r>
          </w:p>
        </w:tc>
        <w:tc>
          <w:tcPr>
            <w:tcW w:w="2733" w:type="dxa"/>
          </w:tcPr>
          <w:p w:rsidR="006E78F2" w:rsidRPr="006E78F2" w:rsidRDefault="006E78F2" w:rsidP="006E78F2">
            <w:pPr>
              <w:pBdr>
                <w:top w:val="nil"/>
                <w:left w:val="nil"/>
                <w:bottom w:val="nil"/>
                <w:right w:val="nil"/>
                <w:between w:val="nil"/>
              </w:pBdr>
              <w:jc w:val="both"/>
              <w:rPr>
                <w:rFonts w:ascii="Times New Roman" w:hAnsi="Times New Roman" w:cs="Times New Roman"/>
                <w:b/>
                <w:sz w:val="24"/>
                <w:szCs w:val="24"/>
              </w:rPr>
            </w:pPr>
            <w:r w:rsidRPr="006E78F2">
              <w:rPr>
                <w:rFonts w:ascii="Times New Roman" w:hAnsi="Times New Roman" w:cs="Times New Roman"/>
                <w:b/>
                <w:sz w:val="24"/>
                <w:szCs w:val="24"/>
              </w:rPr>
              <w:t>Я многодетная мама, будут ли в Жетысае построены молодежные оздоровительные центры, спортивные игровые площадки</w:t>
            </w:r>
            <w:r>
              <w:rPr>
                <w:rFonts w:ascii="Times New Roman" w:hAnsi="Times New Roman" w:cs="Times New Roman"/>
                <w:b/>
                <w:sz w:val="24"/>
                <w:szCs w:val="24"/>
              </w:rPr>
              <w:t xml:space="preserve"> для детей</w:t>
            </w:r>
            <w:r w:rsidRPr="006E78F2">
              <w:rPr>
                <w:rFonts w:ascii="Times New Roman" w:hAnsi="Times New Roman" w:cs="Times New Roman"/>
                <w:b/>
                <w:sz w:val="24"/>
                <w:szCs w:val="24"/>
              </w:rPr>
              <w:t>?</w:t>
            </w:r>
          </w:p>
          <w:p w:rsidR="001446B3" w:rsidRPr="001B2616" w:rsidRDefault="006E78F2" w:rsidP="00544777">
            <w:pPr>
              <w:pBdr>
                <w:top w:val="nil"/>
                <w:left w:val="nil"/>
                <w:bottom w:val="nil"/>
                <w:right w:val="nil"/>
                <w:between w:val="nil"/>
              </w:pBdr>
              <w:jc w:val="both"/>
              <w:rPr>
                <w:rFonts w:ascii="Times New Roman" w:hAnsi="Times New Roman" w:cs="Times New Roman"/>
                <w:i/>
                <w:sz w:val="24"/>
                <w:szCs w:val="24"/>
              </w:rPr>
            </w:pPr>
            <w:r w:rsidRPr="006E78F2">
              <w:rPr>
                <w:rFonts w:ascii="Times New Roman" w:hAnsi="Times New Roman" w:cs="Times New Roman"/>
                <w:i/>
                <w:sz w:val="24"/>
                <w:szCs w:val="24"/>
              </w:rPr>
              <w:t xml:space="preserve">(Жительница </w:t>
            </w:r>
            <w:r w:rsidR="00544777">
              <w:rPr>
                <w:rFonts w:ascii="Times New Roman" w:hAnsi="Times New Roman" w:cs="Times New Roman"/>
                <w:i/>
                <w:sz w:val="24"/>
                <w:szCs w:val="24"/>
              </w:rPr>
              <w:br/>
            </w:r>
            <w:r w:rsidRPr="006E78F2">
              <w:rPr>
                <w:rFonts w:ascii="Times New Roman" w:hAnsi="Times New Roman" w:cs="Times New Roman"/>
                <w:i/>
                <w:sz w:val="24"/>
                <w:szCs w:val="24"/>
              </w:rPr>
              <w:t>г.Жетысай Шойгараева Мадина)</w:t>
            </w:r>
          </w:p>
        </w:tc>
        <w:tc>
          <w:tcPr>
            <w:tcW w:w="4827" w:type="dxa"/>
          </w:tcPr>
          <w:p w:rsidR="006E78F2" w:rsidRPr="006E78F2" w:rsidRDefault="0024350E" w:rsidP="006E78F2">
            <w:pPr>
              <w:jc w:val="both"/>
              <w:rPr>
                <w:rFonts w:ascii="Times New Roman" w:hAnsi="Times New Roman" w:cs="Times New Roman"/>
                <w:b/>
                <w:sz w:val="24"/>
                <w:szCs w:val="24"/>
              </w:rPr>
            </w:pPr>
            <w:r>
              <w:rPr>
                <w:rFonts w:ascii="Times New Roman" w:hAnsi="Times New Roman" w:cs="Times New Roman"/>
                <w:b/>
                <w:sz w:val="24"/>
                <w:szCs w:val="24"/>
              </w:rPr>
              <w:tab/>
            </w:r>
            <w:r w:rsidR="006E78F2" w:rsidRPr="006E78F2">
              <w:rPr>
                <w:rFonts w:ascii="Times New Roman" w:hAnsi="Times New Roman" w:cs="Times New Roman"/>
                <w:b/>
                <w:sz w:val="24"/>
                <w:szCs w:val="24"/>
              </w:rPr>
              <w:t>Внести предложения по строительству спортивных площадок, молодежных центров в городе Жетысай.</w:t>
            </w:r>
          </w:p>
          <w:p w:rsidR="00A5450E" w:rsidRPr="0024350E" w:rsidRDefault="006E78F2" w:rsidP="006E78F2">
            <w:pPr>
              <w:jc w:val="both"/>
              <w:rPr>
                <w:rFonts w:ascii="Times New Roman" w:hAnsi="Times New Roman" w:cs="Times New Roman"/>
                <w:i/>
                <w:sz w:val="24"/>
                <w:szCs w:val="24"/>
              </w:rPr>
            </w:pPr>
            <w:r w:rsidRPr="006E78F2">
              <w:rPr>
                <w:rFonts w:ascii="Times New Roman" w:hAnsi="Times New Roman" w:cs="Times New Roman"/>
                <w:b/>
                <w:sz w:val="24"/>
                <w:szCs w:val="24"/>
              </w:rPr>
              <w:tab/>
            </w:r>
            <w:r w:rsidRPr="006E78F2">
              <w:rPr>
                <w:rFonts w:ascii="Times New Roman" w:hAnsi="Times New Roman" w:cs="Times New Roman"/>
                <w:i/>
                <w:sz w:val="24"/>
                <w:szCs w:val="24"/>
              </w:rPr>
              <w:t>(В проекте детальной планировки на участке площадью 80 га планируется строительство спортивно-развлекательных молодежных центров</w:t>
            </w:r>
            <w:r w:rsidR="0024350E" w:rsidRPr="0024350E">
              <w:rPr>
                <w:rFonts w:ascii="Times New Roman" w:hAnsi="Times New Roman" w:cs="Times New Roman"/>
                <w:i/>
                <w:sz w:val="24"/>
                <w:szCs w:val="24"/>
              </w:rPr>
              <w:t>).</w:t>
            </w:r>
          </w:p>
        </w:tc>
        <w:tc>
          <w:tcPr>
            <w:tcW w:w="1559" w:type="dxa"/>
          </w:tcPr>
          <w:p w:rsidR="00A5450E" w:rsidRPr="001B2616" w:rsidRDefault="006E78F2" w:rsidP="0054477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2022-2023гг</w:t>
            </w:r>
            <w:r w:rsidR="001B2616" w:rsidRPr="001B2616">
              <w:rPr>
                <w:rFonts w:ascii="Times New Roman" w:eastAsia="Times New Roman" w:hAnsi="Times New Roman" w:cs="Times New Roman"/>
                <w:sz w:val="24"/>
                <w:szCs w:val="24"/>
              </w:rPr>
              <w:t>.</w:t>
            </w:r>
          </w:p>
        </w:tc>
        <w:tc>
          <w:tcPr>
            <w:tcW w:w="1985" w:type="dxa"/>
          </w:tcPr>
          <w:p w:rsidR="00A5450E" w:rsidRPr="001B2616" w:rsidRDefault="00DF05E7" w:rsidP="007A46E3">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A5450E" w:rsidRPr="00FF070F" w:rsidRDefault="00A5450E" w:rsidP="001446B3">
            <w:pPr>
              <w:pBdr>
                <w:top w:val="nil"/>
                <w:left w:val="nil"/>
                <w:bottom w:val="nil"/>
                <w:right w:val="nil"/>
                <w:between w:val="nil"/>
              </w:pBdr>
              <w:jc w:val="center"/>
              <w:rPr>
                <w:rFonts w:ascii="Times New Roman" w:eastAsia="Times New Roman" w:hAnsi="Times New Roman" w:cs="Times New Roman"/>
                <w:sz w:val="24"/>
                <w:szCs w:val="24"/>
              </w:rPr>
            </w:pPr>
          </w:p>
        </w:tc>
        <w:tc>
          <w:tcPr>
            <w:tcW w:w="2827" w:type="dxa"/>
          </w:tcPr>
          <w:p w:rsidR="00A5450E" w:rsidRPr="008737C9" w:rsidRDefault="00310FB3" w:rsidP="00310FB3">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hAnsi="Times New Roman" w:cs="Times New Roman"/>
                <w:b/>
                <w:sz w:val="24"/>
                <w:szCs w:val="24"/>
              </w:rPr>
              <w:tab/>
            </w:r>
            <w:r w:rsidRPr="008737C9">
              <w:rPr>
                <w:rFonts w:ascii="Times New Roman" w:hAnsi="Times New Roman" w:cs="Times New Roman"/>
                <w:sz w:val="24"/>
                <w:szCs w:val="24"/>
              </w:rPr>
              <w:t>В проекте детальной планировки на участке площадью 80 га</w:t>
            </w:r>
            <w:r w:rsidR="002E3501" w:rsidRPr="008737C9">
              <w:rPr>
                <w:rFonts w:ascii="Times New Roman" w:hAnsi="Times New Roman" w:cs="Times New Roman"/>
                <w:sz w:val="24"/>
                <w:szCs w:val="24"/>
                <w:lang w:val="ru-RU"/>
              </w:rPr>
              <w:t>.</w:t>
            </w:r>
            <w:r w:rsidRPr="008737C9">
              <w:rPr>
                <w:rFonts w:ascii="Times New Roman" w:hAnsi="Times New Roman" w:cs="Times New Roman"/>
                <w:sz w:val="24"/>
                <w:szCs w:val="24"/>
              </w:rPr>
              <w:t xml:space="preserve"> планируется строительство спортивно-развлекательных молодежных центров. </w:t>
            </w:r>
            <w:r w:rsidRPr="008737C9">
              <w:rPr>
                <w:rFonts w:ascii="Times New Roman" w:eastAsia="Times New Roman" w:hAnsi="Times New Roman" w:cs="Times New Roman"/>
                <w:color w:val="202124"/>
                <w:sz w:val="24"/>
                <w:szCs w:val="24"/>
              </w:rPr>
              <w:t xml:space="preserve">Для строительства спортивного комплекса (ФОК) в центральном парке города Жетысай в рамках специальной программы «Дорожная карта бизнеса» из областного бюджета рассматривается </w:t>
            </w:r>
            <w:r w:rsidRPr="008737C9">
              <w:rPr>
                <w:rFonts w:ascii="Times New Roman" w:eastAsia="Times New Roman" w:hAnsi="Times New Roman" w:cs="Times New Roman"/>
                <w:color w:val="202124"/>
                <w:sz w:val="24"/>
                <w:szCs w:val="24"/>
              </w:rPr>
              <w:br/>
              <w:t xml:space="preserve">50000,0 тыс. тенге и проводятся соответствующие работы </w:t>
            </w:r>
            <w:r w:rsidRPr="008737C9">
              <w:rPr>
                <w:rFonts w:ascii="Times New Roman" w:eastAsia="Times New Roman" w:hAnsi="Times New Roman" w:cs="Times New Roman"/>
                <w:color w:val="202124"/>
                <w:sz w:val="24"/>
                <w:szCs w:val="24"/>
              </w:rPr>
              <w:lastRenderedPageBreak/>
              <w:t>по определить подрядчика.</w:t>
            </w:r>
          </w:p>
        </w:tc>
      </w:tr>
      <w:tr w:rsidR="005C4580" w:rsidRPr="00BC61FC" w:rsidTr="00F75641">
        <w:trPr>
          <w:trHeight w:val="70"/>
          <w:jc w:val="center"/>
        </w:trPr>
        <w:tc>
          <w:tcPr>
            <w:tcW w:w="16147" w:type="dxa"/>
            <w:gridSpan w:val="7"/>
          </w:tcPr>
          <w:p w:rsidR="005C4580" w:rsidRPr="008737C9" w:rsidRDefault="006E78F2"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rPr>
              <w:lastRenderedPageBreak/>
              <w:t>Другие вопросы</w:t>
            </w:r>
          </w:p>
        </w:tc>
      </w:tr>
      <w:tr w:rsidR="005C4580" w:rsidRPr="00BC61FC" w:rsidTr="000A66B4">
        <w:trPr>
          <w:trHeight w:val="1124"/>
          <w:jc w:val="center"/>
        </w:trPr>
        <w:tc>
          <w:tcPr>
            <w:tcW w:w="515" w:type="dxa"/>
          </w:tcPr>
          <w:p w:rsidR="005C4580" w:rsidRPr="0024350E" w:rsidRDefault="00ED20B9">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733" w:type="dxa"/>
          </w:tcPr>
          <w:p w:rsidR="00357C5F" w:rsidRPr="00357C5F" w:rsidRDefault="00357C5F" w:rsidP="00357C5F">
            <w:pPr>
              <w:pBdr>
                <w:top w:val="nil"/>
                <w:left w:val="nil"/>
                <w:bottom w:val="nil"/>
                <w:right w:val="nil"/>
                <w:between w:val="nil"/>
              </w:pBdr>
              <w:jc w:val="both"/>
              <w:rPr>
                <w:rFonts w:ascii="Times New Roman" w:hAnsi="Times New Roman" w:cs="Times New Roman"/>
                <w:b/>
                <w:sz w:val="24"/>
                <w:szCs w:val="24"/>
              </w:rPr>
            </w:pPr>
            <w:r w:rsidRPr="00357C5F">
              <w:rPr>
                <w:rFonts w:ascii="Times New Roman" w:hAnsi="Times New Roman" w:cs="Times New Roman"/>
                <w:b/>
                <w:sz w:val="24"/>
                <w:szCs w:val="24"/>
              </w:rPr>
              <w:t>Какие инструменты поддержки существуют для малого предпринимательства? Есть ли беззалоговые кредиты?</w:t>
            </w:r>
          </w:p>
          <w:p w:rsidR="005C4580" w:rsidRPr="00357C5F" w:rsidRDefault="00357C5F" w:rsidP="00357C5F">
            <w:pPr>
              <w:pBdr>
                <w:top w:val="nil"/>
                <w:left w:val="nil"/>
                <w:bottom w:val="nil"/>
                <w:right w:val="nil"/>
                <w:between w:val="nil"/>
              </w:pBdr>
              <w:jc w:val="both"/>
              <w:rPr>
                <w:rFonts w:ascii="Times New Roman" w:eastAsia="Times New Roman" w:hAnsi="Times New Roman" w:cs="Times New Roman"/>
                <w:sz w:val="24"/>
                <w:szCs w:val="24"/>
              </w:rPr>
            </w:pPr>
            <w:r w:rsidRPr="00357C5F">
              <w:rPr>
                <w:rFonts w:ascii="Times New Roman" w:hAnsi="Times New Roman" w:cs="Times New Roman"/>
                <w:sz w:val="24"/>
                <w:szCs w:val="24"/>
              </w:rPr>
              <w:t>(Жи</w:t>
            </w:r>
            <w:r>
              <w:rPr>
                <w:rFonts w:ascii="Times New Roman" w:hAnsi="Times New Roman" w:cs="Times New Roman"/>
                <w:sz w:val="24"/>
                <w:szCs w:val="24"/>
              </w:rPr>
              <w:t>тель Ы</w:t>
            </w:r>
            <w:r w:rsidRPr="00357C5F">
              <w:rPr>
                <w:rFonts w:ascii="Times New Roman" w:hAnsi="Times New Roman" w:cs="Times New Roman"/>
                <w:sz w:val="24"/>
                <w:szCs w:val="24"/>
              </w:rPr>
              <w:t>нтымтымакского сельского округа Уалихан Тлеуберди)</w:t>
            </w:r>
          </w:p>
          <w:p w:rsidR="005C4580" w:rsidRPr="00357C5F" w:rsidRDefault="005C4580" w:rsidP="00AB0D24">
            <w:pPr>
              <w:pBdr>
                <w:top w:val="nil"/>
                <w:left w:val="nil"/>
                <w:bottom w:val="nil"/>
                <w:right w:val="nil"/>
                <w:between w:val="nil"/>
              </w:pBdr>
              <w:jc w:val="both"/>
              <w:rPr>
                <w:rFonts w:ascii="Times New Roman" w:eastAsia="Times New Roman" w:hAnsi="Times New Roman" w:cs="Times New Roman"/>
                <w:sz w:val="24"/>
                <w:szCs w:val="24"/>
              </w:rPr>
            </w:pPr>
          </w:p>
          <w:p w:rsidR="005C4580" w:rsidRPr="001B2616" w:rsidRDefault="005C4580" w:rsidP="00AB0D24">
            <w:pPr>
              <w:pBdr>
                <w:top w:val="nil"/>
                <w:left w:val="nil"/>
                <w:bottom w:val="nil"/>
                <w:right w:val="nil"/>
                <w:between w:val="nil"/>
              </w:pBdr>
              <w:jc w:val="both"/>
              <w:rPr>
                <w:rFonts w:ascii="Times New Roman" w:eastAsia="Times New Roman" w:hAnsi="Times New Roman" w:cs="Times New Roman"/>
                <w:sz w:val="24"/>
                <w:szCs w:val="24"/>
              </w:rPr>
            </w:pPr>
          </w:p>
        </w:tc>
        <w:tc>
          <w:tcPr>
            <w:tcW w:w="4827" w:type="dxa"/>
          </w:tcPr>
          <w:p w:rsidR="00357C5F" w:rsidRPr="00357C5F" w:rsidRDefault="0024350E" w:rsidP="00357C5F">
            <w:pPr>
              <w:jc w:val="both"/>
              <w:rPr>
                <w:rFonts w:ascii="Times New Roman" w:hAnsi="Times New Roman" w:cs="Times New Roman"/>
                <w:b/>
                <w:sz w:val="24"/>
                <w:szCs w:val="24"/>
              </w:rPr>
            </w:pPr>
            <w:r>
              <w:rPr>
                <w:rFonts w:ascii="Times New Roman" w:hAnsi="Times New Roman" w:cs="Times New Roman"/>
                <w:sz w:val="24"/>
                <w:szCs w:val="24"/>
              </w:rPr>
              <w:tab/>
            </w:r>
            <w:r w:rsidR="00357C5F" w:rsidRPr="00357C5F">
              <w:rPr>
                <w:rFonts w:ascii="Times New Roman" w:hAnsi="Times New Roman" w:cs="Times New Roman"/>
                <w:b/>
                <w:sz w:val="24"/>
                <w:szCs w:val="24"/>
              </w:rPr>
              <w:t>Проведение разъяснительной работы в рамках закона.</w:t>
            </w:r>
          </w:p>
          <w:p w:rsidR="005C4580" w:rsidRPr="00357C5F" w:rsidRDefault="00357C5F" w:rsidP="00357C5F">
            <w:pPr>
              <w:jc w:val="both"/>
              <w:rPr>
                <w:rFonts w:ascii="Times New Roman" w:hAnsi="Times New Roman" w:cs="Times New Roman"/>
                <w:i/>
                <w:sz w:val="24"/>
                <w:szCs w:val="24"/>
              </w:rPr>
            </w:pPr>
            <w:r w:rsidRPr="00357C5F">
              <w:rPr>
                <w:rFonts w:ascii="Times New Roman" w:hAnsi="Times New Roman" w:cs="Times New Roman"/>
                <w:b/>
                <w:sz w:val="24"/>
                <w:szCs w:val="24"/>
              </w:rPr>
              <w:tab/>
            </w:r>
            <w:r w:rsidRPr="00357C5F">
              <w:rPr>
                <w:rFonts w:ascii="Times New Roman" w:hAnsi="Times New Roman" w:cs="Times New Roman"/>
                <w:i/>
                <w:sz w:val="24"/>
                <w:szCs w:val="24"/>
              </w:rPr>
              <w:t>(В прошлом году был запущен новый финансовый инструмент для субъектов малого, в том числе микропредпринимательства. Новый инструмент предусматривает кредитование для малых предпринимателей сроком на 3 года под 6% до 20 миллионов тенге. 85% кредитов гарантированы государством, 15% обеспечиваются предпринимателем</w:t>
            </w:r>
            <w:r w:rsidR="0024350E" w:rsidRPr="00357C5F">
              <w:rPr>
                <w:rFonts w:ascii="Times New Roman" w:hAnsi="Times New Roman" w:cs="Times New Roman"/>
                <w:i/>
                <w:sz w:val="24"/>
                <w:szCs w:val="24"/>
              </w:rPr>
              <w:t>.</w:t>
            </w:r>
          </w:p>
          <w:p w:rsidR="005C4580" w:rsidRPr="0024350E" w:rsidRDefault="0024350E" w:rsidP="00AB0D24">
            <w:pPr>
              <w:jc w:val="both"/>
              <w:rPr>
                <w:rFonts w:ascii="Times New Roman" w:hAnsi="Times New Roman" w:cs="Times New Roman"/>
                <w:i/>
                <w:sz w:val="24"/>
                <w:szCs w:val="24"/>
              </w:rPr>
            </w:pPr>
            <w:r w:rsidRPr="0024350E">
              <w:rPr>
                <w:rFonts w:ascii="Times New Roman" w:hAnsi="Times New Roman" w:cs="Times New Roman"/>
                <w:i/>
                <w:sz w:val="24"/>
                <w:szCs w:val="24"/>
              </w:rPr>
              <w:tab/>
            </w:r>
            <w:r w:rsidR="00357C5F" w:rsidRPr="00357C5F">
              <w:rPr>
                <w:rFonts w:ascii="Times New Roman" w:hAnsi="Times New Roman" w:cs="Times New Roman"/>
                <w:i/>
                <w:sz w:val="24"/>
                <w:szCs w:val="24"/>
              </w:rPr>
              <w:t>Кроме того, в прошлом году была создана новая микрофинансовая организация «Атамекен-Туркестан» для поддержки стартап-проектов. Микрофинансовая организация предоставляет кредиты предпринимателям, прошедшим обучение по программе «</w:t>
            </w:r>
            <w:r w:rsidR="00357C5F">
              <w:rPr>
                <w:rFonts w:ascii="Times New Roman" w:hAnsi="Times New Roman" w:cs="Times New Roman"/>
                <w:i/>
                <w:sz w:val="24"/>
                <w:szCs w:val="24"/>
              </w:rPr>
              <w:t>Бастау бизнесс</w:t>
            </w:r>
            <w:r w:rsidR="00357C5F" w:rsidRPr="00357C5F">
              <w:rPr>
                <w:rFonts w:ascii="Times New Roman" w:hAnsi="Times New Roman" w:cs="Times New Roman"/>
                <w:i/>
                <w:sz w:val="24"/>
                <w:szCs w:val="24"/>
              </w:rPr>
              <w:t>», сроком на 7 лет, до 20 млн тенге (до 20 млн тенге по Туркестану и Кентау, до 7,7 млн ​​тенге по районам) под 6% годовых. . Для использования инструмента финансовой поддержки необходимо обратиться в Региональную палату предпринимателей «Атамекен».</w:t>
            </w:r>
            <w:r w:rsidR="005C4580" w:rsidRPr="0024350E">
              <w:rPr>
                <w:rFonts w:ascii="Times New Roman" w:hAnsi="Times New Roman" w:cs="Times New Roman"/>
                <w:i/>
                <w:sz w:val="24"/>
                <w:szCs w:val="24"/>
              </w:rPr>
              <w:t xml:space="preserve">. </w:t>
            </w:r>
          </w:p>
          <w:p w:rsidR="008A266D" w:rsidRPr="00544777" w:rsidRDefault="0024350E" w:rsidP="00AB0D24">
            <w:pPr>
              <w:jc w:val="both"/>
              <w:rPr>
                <w:rFonts w:ascii="Times New Roman" w:hAnsi="Times New Roman" w:cs="Times New Roman"/>
                <w:i/>
                <w:sz w:val="24"/>
                <w:szCs w:val="24"/>
              </w:rPr>
            </w:pPr>
            <w:r w:rsidRPr="0024350E">
              <w:rPr>
                <w:rFonts w:ascii="Times New Roman" w:hAnsi="Times New Roman" w:cs="Times New Roman"/>
                <w:i/>
                <w:sz w:val="24"/>
                <w:szCs w:val="24"/>
              </w:rPr>
              <w:tab/>
            </w:r>
            <w:r w:rsidR="00357C5F" w:rsidRPr="00357C5F">
              <w:rPr>
                <w:rFonts w:ascii="Times New Roman" w:hAnsi="Times New Roman" w:cs="Times New Roman"/>
                <w:i/>
                <w:sz w:val="24"/>
                <w:szCs w:val="24"/>
              </w:rPr>
              <w:t>Предоставление беззалоговых кредитов в рамках действующих программ не предусмотр</w:t>
            </w:r>
            <w:r w:rsidR="00357C5F">
              <w:rPr>
                <w:rFonts w:ascii="Times New Roman" w:hAnsi="Times New Roman" w:cs="Times New Roman"/>
                <w:i/>
                <w:sz w:val="24"/>
                <w:szCs w:val="24"/>
              </w:rPr>
              <w:t>ено. Однако, в рамках программы</w:t>
            </w:r>
            <w:r w:rsidR="00357C5F" w:rsidRPr="00357C5F">
              <w:rPr>
                <w:rFonts w:ascii="Times New Roman" w:hAnsi="Times New Roman" w:cs="Times New Roman"/>
                <w:i/>
                <w:sz w:val="24"/>
                <w:szCs w:val="24"/>
              </w:rPr>
              <w:t xml:space="preserve"> </w:t>
            </w:r>
            <w:r w:rsidR="00357C5F">
              <w:rPr>
                <w:rFonts w:ascii="Times New Roman" w:hAnsi="Times New Roman" w:cs="Times New Roman"/>
                <w:i/>
                <w:sz w:val="24"/>
                <w:szCs w:val="24"/>
              </w:rPr>
              <w:t>«Дорожная карта бизнеса 2025»</w:t>
            </w:r>
            <w:r w:rsidR="00357C5F" w:rsidRPr="00357C5F">
              <w:rPr>
                <w:rFonts w:ascii="Times New Roman" w:hAnsi="Times New Roman" w:cs="Times New Roman"/>
                <w:i/>
                <w:sz w:val="24"/>
                <w:szCs w:val="24"/>
              </w:rPr>
              <w:t xml:space="preserve"> существует инструмент государ</w:t>
            </w:r>
            <w:r w:rsidR="00357C5F">
              <w:rPr>
                <w:rFonts w:ascii="Times New Roman" w:hAnsi="Times New Roman" w:cs="Times New Roman"/>
                <w:i/>
                <w:sz w:val="24"/>
                <w:szCs w:val="24"/>
              </w:rPr>
              <w:t>ственного гарантирования через ф</w:t>
            </w:r>
            <w:r w:rsidR="00357C5F" w:rsidRPr="00357C5F">
              <w:rPr>
                <w:rFonts w:ascii="Times New Roman" w:hAnsi="Times New Roman" w:cs="Times New Roman"/>
                <w:i/>
                <w:sz w:val="24"/>
                <w:szCs w:val="24"/>
              </w:rPr>
              <w:t xml:space="preserve">онд </w:t>
            </w:r>
            <w:r w:rsidR="00357C5F">
              <w:rPr>
                <w:rFonts w:ascii="Times New Roman" w:hAnsi="Times New Roman" w:cs="Times New Roman"/>
                <w:i/>
                <w:sz w:val="24"/>
                <w:szCs w:val="24"/>
              </w:rPr>
              <w:t xml:space="preserve">Даму </w:t>
            </w:r>
            <w:r w:rsidR="00357C5F" w:rsidRPr="00357C5F">
              <w:rPr>
                <w:rFonts w:ascii="Times New Roman" w:hAnsi="Times New Roman" w:cs="Times New Roman"/>
                <w:i/>
                <w:sz w:val="24"/>
                <w:szCs w:val="24"/>
              </w:rPr>
              <w:t xml:space="preserve">до 85% кредитов предпринимателей. При этом оставшуюся 15% часть кредита </w:t>
            </w:r>
            <w:r w:rsidR="00357C5F" w:rsidRPr="00357C5F">
              <w:rPr>
                <w:rFonts w:ascii="Times New Roman" w:hAnsi="Times New Roman" w:cs="Times New Roman"/>
                <w:i/>
                <w:sz w:val="24"/>
                <w:szCs w:val="24"/>
              </w:rPr>
              <w:lastRenderedPageBreak/>
              <w:t>предприниматель должен обеспечить сам. Некоторые банки, в том числе Народный банк, предлагают кредиты до 5 миллионов тенге без залога, взяв на свой риск 15% гарантию</w:t>
            </w:r>
            <w:r w:rsidRPr="0024350E">
              <w:rPr>
                <w:rFonts w:ascii="Times New Roman" w:hAnsi="Times New Roman" w:cs="Times New Roman"/>
                <w:i/>
                <w:sz w:val="24"/>
                <w:szCs w:val="24"/>
              </w:rPr>
              <w:t>).</w:t>
            </w:r>
          </w:p>
        </w:tc>
        <w:tc>
          <w:tcPr>
            <w:tcW w:w="1559" w:type="dxa"/>
          </w:tcPr>
          <w:p w:rsidR="005C4580" w:rsidRPr="001B2616" w:rsidRDefault="00357C5F" w:rsidP="00AB0D2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Стабильное</w:t>
            </w:r>
          </w:p>
        </w:tc>
        <w:tc>
          <w:tcPr>
            <w:tcW w:w="1985" w:type="dxa"/>
          </w:tcPr>
          <w:p w:rsidR="0024350E" w:rsidRDefault="00357C5F" w:rsidP="00AB0D24">
            <w:pPr>
              <w:pBdr>
                <w:top w:val="nil"/>
                <w:left w:val="nil"/>
                <w:bottom w:val="nil"/>
                <w:right w:val="nil"/>
                <w:between w:val="nil"/>
              </w:pBdr>
              <w:jc w:val="center"/>
              <w:rPr>
                <w:rFonts w:ascii="Times New Roman" w:eastAsia="Times New Roman" w:hAnsi="Times New Roman" w:cs="Times New Roman"/>
                <w:sz w:val="24"/>
                <w:szCs w:val="24"/>
              </w:rPr>
            </w:pPr>
            <w:r w:rsidRPr="00357C5F">
              <w:rPr>
                <w:rFonts w:ascii="Times New Roman" w:eastAsia="Times New Roman" w:hAnsi="Times New Roman" w:cs="Times New Roman"/>
                <w:sz w:val="24"/>
                <w:szCs w:val="24"/>
              </w:rPr>
              <w:t>Областное управление предпринимательства и торговли</w:t>
            </w:r>
          </w:p>
          <w:p w:rsidR="005C4580" w:rsidRPr="001B2616" w:rsidRDefault="00DF05E7" w:rsidP="00AB0D24">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tc>
        <w:tc>
          <w:tcPr>
            <w:tcW w:w="1701" w:type="dxa"/>
          </w:tcPr>
          <w:p w:rsidR="005C4580" w:rsidRPr="00FF070F" w:rsidRDefault="005C4580" w:rsidP="001446B3">
            <w:pPr>
              <w:pBdr>
                <w:top w:val="nil"/>
                <w:left w:val="nil"/>
                <w:bottom w:val="nil"/>
                <w:right w:val="nil"/>
                <w:between w:val="nil"/>
              </w:pBdr>
              <w:jc w:val="center"/>
              <w:rPr>
                <w:rFonts w:ascii="Times New Roman" w:eastAsia="Times New Roman" w:hAnsi="Times New Roman" w:cs="Times New Roman"/>
                <w:sz w:val="24"/>
                <w:szCs w:val="24"/>
                <w:highlight w:val="yellow"/>
              </w:rPr>
            </w:pPr>
          </w:p>
        </w:tc>
        <w:tc>
          <w:tcPr>
            <w:tcW w:w="2827" w:type="dxa"/>
          </w:tcPr>
          <w:p w:rsidR="000A66B4" w:rsidRPr="008737C9" w:rsidRDefault="000A66B4" w:rsidP="000A66B4">
            <w:pPr>
              <w:jc w:val="both"/>
              <w:rPr>
                <w:rFonts w:ascii="Times New Roman" w:hAnsi="Times New Roman" w:cs="Times New Roman"/>
                <w:sz w:val="24"/>
                <w:szCs w:val="24"/>
              </w:rPr>
            </w:pPr>
            <w:r w:rsidRPr="008737C9">
              <w:rPr>
                <w:rFonts w:ascii="Times New Roman" w:hAnsi="Times New Roman" w:cs="Times New Roman"/>
                <w:sz w:val="24"/>
                <w:szCs w:val="24"/>
              </w:rPr>
              <w:tab/>
              <w:t>В прошлом году был запущен новый финансовый инструмент для субъектов малого, в том числе микропредпринимательства. Новый инструмент предусматривает кредитование для малых предпринимателей сроком на 3 года под 6% до 20 миллионов тенге. 85% кредитов гарантированы государством, 15% обеспечиваются предпринимателем.</w:t>
            </w:r>
          </w:p>
          <w:p w:rsidR="000A66B4" w:rsidRPr="008737C9" w:rsidRDefault="000A66B4" w:rsidP="000A66B4">
            <w:pPr>
              <w:jc w:val="both"/>
              <w:rPr>
                <w:rFonts w:ascii="Times New Roman" w:hAnsi="Times New Roman" w:cs="Times New Roman"/>
                <w:sz w:val="24"/>
                <w:szCs w:val="24"/>
              </w:rPr>
            </w:pPr>
            <w:r w:rsidRPr="008737C9">
              <w:rPr>
                <w:rFonts w:ascii="Times New Roman" w:hAnsi="Times New Roman" w:cs="Times New Roman"/>
                <w:sz w:val="24"/>
                <w:szCs w:val="24"/>
              </w:rPr>
              <w:tab/>
              <w:t xml:space="preserve">Кроме того, в прошлом году была создана новая микрофинансовая организация «Атамекен-Туркестан» для поддержки стартап-проектов. Микрофинансовая организация предоставляет кредиты предпринимателям, прошедшим обучение по программе «Бастау бизнесс», сроком на 7 лет, до 20 млн. тенге (до 20 млн тенге по </w:t>
            </w:r>
            <w:r w:rsidRPr="008737C9">
              <w:rPr>
                <w:rFonts w:ascii="Times New Roman" w:hAnsi="Times New Roman" w:cs="Times New Roman"/>
                <w:sz w:val="24"/>
                <w:szCs w:val="24"/>
              </w:rPr>
              <w:lastRenderedPageBreak/>
              <w:t xml:space="preserve">Туркестану и Кентау, до 7,7 млн ​​тенге по районам) под 6% годовых. Для использования инструмента финансовой поддержки необходимо обратиться в Региональную палату предпринимателей «Атамекен».. </w:t>
            </w:r>
          </w:p>
          <w:p w:rsidR="005C4580" w:rsidRPr="008737C9" w:rsidRDefault="000A66B4" w:rsidP="000A66B4">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hAnsi="Times New Roman" w:cs="Times New Roman"/>
                <w:sz w:val="24"/>
                <w:szCs w:val="24"/>
              </w:rPr>
              <w:tab/>
              <w:t>Предоставление беззалоговых кредитов в рамках действующих программ не предусмотрено. Однако, в рамках программы</w:t>
            </w:r>
            <w:r w:rsidRPr="008737C9">
              <w:rPr>
                <w:rFonts w:ascii="Times New Roman" w:hAnsi="Times New Roman" w:cs="Times New Roman"/>
                <w:sz w:val="24"/>
                <w:szCs w:val="24"/>
                <w:lang w:val="ru-RU"/>
              </w:rPr>
              <w:t xml:space="preserve"> </w:t>
            </w:r>
            <w:r w:rsidRPr="008737C9">
              <w:rPr>
                <w:rFonts w:ascii="Times New Roman" w:hAnsi="Times New Roman" w:cs="Times New Roman"/>
                <w:sz w:val="24"/>
                <w:szCs w:val="24"/>
              </w:rPr>
              <w:t xml:space="preserve">«Дорожная карта бизнеса 2025» существует инструмент государственного гарантирования через фонд Даму до 85% кредитов предпринимателей. При этом оставшуюся 15% часть кредита предприниматель должен обеспечить сам. Некоторые банки, в том числе Народный банк, предлагают кредиты до 5 миллионов тенге без залога, взяв на свой риск 15% гарантию).А также, в рамках </w:t>
            </w:r>
            <w:r w:rsidRPr="008737C9">
              <w:rPr>
                <w:rFonts w:ascii="Times New Roman" w:hAnsi="Times New Roman" w:cs="Times New Roman"/>
                <w:bCs/>
                <w:sz w:val="24"/>
                <w:szCs w:val="24"/>
                <w:lang w:val="ru-RU"/>
              </w:rPr>
              <w:t xml:space="preserve">Государственная программа развития </w:t>
            </w:r>
            <w:r w:rsidRPr="008737C9">
              <w:rPr>
                <w:rFonts w:ascii="Times New Roman" w:hAnsi="Times New Roman" w:cs="Times New Roman"/>
                <w:bCs/>
                <w:sz w:val="24"/>
                <w:szCs w:val="24"/>
                <w:lang w:val="ru-RU"/>
              </w:rPr>
              <w:lastRenderedPageBreak/>
              <w:t>продуктивной занятости и массового предпринимательства на 2017-2021 годы «</w:t>
            </w:r>
            <w:proofErr w:type="spellStart"/>
            <w:r w:rsidRPr="008737C9">
              <w:rPr>
                <w:rFonts w:ascii="Times New Roman" w:hAnsi="Times New Roman" w:cs="Times New Roman"/>
                <w:bCs/>
                <w:sz w:val="24"/>
                <w:szCs w:val="24"/>
                <w:lang w:val="ru-RU"/>
              </w:rPr>
              <w:t>Еңбек</w:t>
            </w:r>
            <w:proofErr w:type="spellEnd"/>
            <w:r w:rsidRPr="008737C9">
              <w:rPr>
                <w:rFonts w:ascii="Times New Roman" w:hAnsi="Times New Roman" w:cs="Times New Roman"/>
                <w:bCs/>
                <w:sz w:val="24"/>
                <w:szCs w:val="24"/>
                <w:lang w:val="ru-RU"/>
              </w:rPr>
              <w:t>», лица окончившие краткосрочные курсы по программе повышения квалификации, «</w:t>
            </w:r>
            <w:proofErr w:type="spellStart"/>
            <w:r w:rsidRPr="008737C9">
              <w:rPr>
                <w:rFonts w:ascii="Times New Roman" w:hAnsi="Times New Roman" w:cs="Times New Roman"/>
                <w:bCs/>
                <w:sz w:val="24"/>
                <w:szCs w:val="24"/>
                <w:lang w:val="ru-RU"/>
              </w:rPr>
              <w:t>Бастау</w:t>
            </w:r>
            <w:proofErr w:type="spellEnd"/>
            <w:r w:rsidRPr="008737C9">
              <w:rPr>
                <w:rFonts w:ascii="Times New Roman" w:hAnsi="Times New Roman" w:cs="Times New Roman"/>
                <w:bCs/>
                <w:sz w:val="24"/>
                <w:szCs w:val="24"/>
                <w:lang w:val="ru-RU"/>
              </w:rPr>
              <w:t xml:space="preserve"> бизнес» могут участвовать в конкурсе на получение гранта в размере 400 МРП для реализации своих проектов. Администратором программы являются центры занятости и трудоустройства населения.</w:t>
            </w:r>
          </w:p>
        </w:tc>
      </w:tr>
      <w:tr w:rsidR="005D6FD7" w:rsidRPr="00BC61FC" w:rsidTr="005D6FD7">
        <w:trPr>
          <w:trHeight w:val="352"/>
          <w:jc w:val="center"/>
        </w:trPr>
        <w:tc>
          <w:tcPr>
            <w:tcW w:w="16147" w:type="dxa"/>
            <w:gridSpan w:val="7"/>
          </w:tcPr>
          <w:p w:rsidR="005D6FD7" w:rsidRPr="008737C9" w:rsidRDefault="00357C5F" w:rsidP="001446B3">
            <w:pPr>
              <w:pBdr>
                <w:top w:val="nil"/>
                <w:left w:val="nil"/>
                <w:bottom w:val="nil"/>
                <w:right w:val="nil"/>
                <w:between w:val="nil"/>
              </w:pBdr>
              <w:jc w:val="center"/>
              <w:rPr>
                <w:rFonts w:ascii="Times New Roman" w:eastAsia="Times New Roman" w:hAnsi="Times New Roman" w:cs="Times New Roman"/>
                <w:b/>
                <w:sz w:val="24"/>
                <w:szCs w:val="24"/>
              </w:rPr>
            </w:pPr>
            <w:r w:rsidRPr="008737C9">
              <w:rPr>
                <w:rFonts w:ascii="Times New Roman" w:eastAsia="Times New Roman" w:hAnsi="Times New Roman" w:cs="Times New Roman"/>
                <w:b/>
                <w:sz w:val="24"/>
                <w:szCs w:val="24"/>
                <w:lang w:val="ru-RU"/>
              </w:rPr>
              <w:lastRenderedPageBreak/>
              <w:t>Здравоохранение</w:t>
            </w:r>
          </w:p>
        </w:tc>
      </w:tr>
      <w:tr w:rsidR="005C4580" w:rsidRPr="00BC61FC" w:rsidTr="00544777">
        <w:trPr>
          <w:trHeight w:val="1837"/>
          <w:jc w:val="center"/>
        </w:trPr>
        <w:tc>
          <w:tcPr>
            <w:tcW w:w="515" w:type="dxa"/>
          </w:tcPr>
          <w:p w:rsidR="005C4580" w:rsidRPr="001B2616" w:rsidRDefault="00ED20B9" w:rsidP="00AB0D24">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733" w:type="dxa"/>
          </w:tcPr>
          <w:p w:rsidR="00357C5F" w:rsidRPr="00357C5F" w:rsidRDefault="00357C5F" w:rsidP="00357C5F">
            <w:pPr>
              <w:pBdr>
                <w:top w:val="nil"/>
                <w:left w:val="nil"/>
                <w:bottom w:val="nil"/>
                <w:right w:val="nil"/>
                <w:between w:val="nil"/>
              </w:pBdr>
              <w:jc w:val="both"/>
              <w:rPr>
                <w:rFonts w:ascii="Times New Roman" w:hAnsi="Times New Roman" w:cs="Times New Roman"/>
                <w:b/>
                <w:sz w:val="24"/>
                <w:szCs w:val="24"/>
              </w:rPr>
            </w:pPr>
            <w:r>
              <w:rPr>
                <w:rFonts w:ascii="Times New Roman" w:hAnsi="Times New Roman" w:cs="Times New Roman"/>
                <w:b/>
                <w:sz w:val="24"/>
                <w:szCs w:val="24"/>
              </w:rPr>
              <w:t>Планируется ли поставить в Ж</w:t>
            </w:r>
            <w:r w:rsidRPr="00357C5F">
              <w:rPr>
                <w:rFonts w:ascii="Times New Roman" w:hAnsi="Times New Roman" w:cs="Times New Roman"/>
                <w:b/>
                <w:sz w:val="24"/>
                <w:szCs w:val="24"/>
              </w:rPr>
              <w:t>етысайскую центральную районную больницу такой рентгеновский аппарат, как С-дуга?</w:t>
            </w:r>
          </w:p>
          <w:p w:rsidR="001446B3" w:rsidRPr="00544777" w:rsidRDefault="00357C5F" w:rsidP="00357C5F">
            <w:pPr>
              <w:pBdr>
                <w:top w:val="nil"/>
                <w:left w:val="nil"/>
                <w:bottom w:val="nil"/>
                <w:right w:val="nil"/>
                <w:between w:val="nil"/>
              </w:pBdr>
              <w:jc w:val="both"/>
              <w:rPr>
                <w:rFonts w:ascii="Times New Roman" w:hAnsi="Times New Roman" w:cs="Times New Roman"/>
                <w:i/>
                <w:sz w:val="24"/>
                <w:szCs w:val="24"/>
              </w:rPr>
            </w:pPr>
            <w:r w:rsidRPr="00357C5F">
              <w:rPr>
                <w:rFonts w:ascii="Times New Roman" w:hAnsi="Times New Roman" w:cs="Times New Roman"/>
                <w:i/>
                <w:sz w:val="24"/>
                <w:szCs w:val="24"/>
              </w:rPr>
              <w:t>(Жительница г. Жетысай Абишева Гульнара)</w:t>
            </w:r>
          </w:p>
        </w:tc>
        <w:tc>
          <w:tcPr>
            <w:tcW w:w="4827" w:type="dxa"/>
          </w:tcPr>
          <w:p w:rsidR="00E513F6" w:rsidRPr="00E513F6" w:rsidRDefault="00ED20B9" w:rsidP="00E513F6">
            <w:pPr>
              <w:jc w:val="both"/>
              <w:rPr>
                <w:rFonts w:ascii="Times New Roman" w:hAnsi="Times New Roman" w:cs="Times New Roman"/>
                <w:b/>
                <w:sz w:val="24"/>
                <w:szCs w:val="24"/>
              </w:rPr>
            </w:pPr>
            <w:r>
              <w:rPr>
                <w:rFonts w:ascii="Times New Roman" w:hAnsi="Times New Roman" w:cs="Times New Roman"/>
                <w:sz w:val="24"/>
                <w:szCs w:val="24"/>
              </w:rPr>
              <w:tab/>
            </w:r>
            <w:r w:rsidR="00E513F6" w:rsidRPr="00E513F6">
              <w:rPr>
                <w:rFonts w:ascii="Times New Roman" w:hAnsi="Times New Roman" w:cs="Times New Roman"/>
                <w:b/>
                <w:sz w:val="24"/>
                <w:szCs w:val="24"/>
              </w:rPr>
              <w:t>Проведение соответствующих работ по установке в районе новых рентгеновских аппаратов.</w:t>
            </w:r>
          </w:p>
          <w:p w:rsidR="005C4580" w:rsidRPr="00ED20B9" w:rsidRDefault="00E513F6" w:rsidP="00E513F6">
            <w:pPr>
              <w:jc w:val="both"/>
              <w:rPr>
                <w:rFonts w:ascii="Times New Roman" w:hAnsi="Times New Roman" w:cs="Times New Roman"/>
                <w:i/>
                <w:sz w:val="24"/>
                <w:szCs w:val="24"/>
              </w:rPr>
            </w:pPr>
            <w:r w:rsidRPr="00E513F6">
              <w:rPr>
                <w:rFonts w:ascii="Times New Roman" w:hAnsi="Times New Roman" w:cs="Times New Roman"/>
                <w:b/>
                <w:sz w:val="24"/>
                <w:szCs w:val="24"/>
              </w:rPr>
              <w:tab/>
            </w:r>
            <w:r w:rsidRPr="00E513F6">
              <w:rPr>
                <w:rFonts w:ascii="Times New Roman" w:hAnsi="Times New Roman" w:cs="Times New Roman"/>
                <w:sz w:val="24"/>
                <w:szCs w:val="24"/>
              </w:rPr>
              <w:t>(В 2022 году в районной больнице планируется установить рентгеновский аппарат с-дугой. До конца года в ваших больницах будет установлен новый рентгеновский аппарат с с-дугой</w:t>
            </w:r>
            <w:r w:rsidR="00ED20B9" w:rsidRPr="00ED20B9">
              <w:rPr>
                <w:rFonts w:ascii="Times New Roman" w:hAnsi="Times New Roman" w:cs="Times New Roman"/>
                <w:i/>
                <w:sz w:val="24"/>
                <w:szCs w:val="24"/>
              </w:rPr>
              <w:t>).</w:t>
            </w:r>
          </w:p>
          <w:p w:rsidR="005C4580" w:rsidRPr="001B2616" w:rsidRDefault="005C4580" w:rsidP="00AB0D24">
            <w:pPr>
              <w:widowControl w:val="0"/>
              <w:pBdr>
                <w:top w:val="nil"/>
                <w:left w:val="nil"/>
                <w:bottom w:val="nil"/>
                <w:right w:val="nil"/>
                <w:between w:val="nil"/>
              </w:pBdr>
              <w:ind w:firstLine="358"/>
              <w:jc w:val="both"/>
              <w:rPr>
                <w:rFonts w:ascii="Times New Roman" w:eastAsia="Arial" w:hAnsi="Times New Roman" w:cs="Times New Roman"/>
                <w:b/>
                <w:i/>
                <w:sz w:val="24"/>
                <w:szCs w:val="24"/>
              </w:rPr>
            </w:pPr>
          </w:p>
        </w:tc>
        <w:tc>
          <w:tcPr>
            <w:tcW w:w="1559" w:type="dxa"/>
          </w:tcPr>
          <w:p w:rsidR="005C4580" w:rsidRPr="001B2616" w:rsidRDefault="00357C5F" w:rsidP="00AB0D24">
            <w:pPr>
              <w:pBdr>
                <w:top w:val="nil"/>
                <w:left w:val="nil"/>
                <w:bottom w:val="nil"/>
                <w:right w:val="nil"/>
                <w:between w:val="nil"/>
              </w:pBdr>
              <w:jc w:val="center"/>
              <w:rPr>
                <w:rFonts w:ascii="Times New Roman" w:eastAsia="Times New Roman" w:hAnsi="Times New Roman" w:cs="Times New Roman"/>
                <w:sz w:val="24"/>
                <w:szCs w:val="24"/>
              </w:rPr>
            </w:pPr>
            <w:r w:rsidRPr="00357C5F">
              <w:rPr>
                <w:rFonts w:ascii="Times New Roman" w:eastAsia="Times New Roman" w:hAnsi="Times New Roman" w:cs="Times New Roman"/>
                <w:sz w:val="24"/>
                <w:szCs w:val="24"/>
              </w:rPr>
              <w:t>IV квартал 2022 года</w:t>
            </w:r>
          </w:p>
        </w:tc>
        <w:tc>
          <w:tcPr>
            <w:tcW w:w="1985" w:type="dxa"/>
          </w:tcPr>
          <w:p w:rsidR="005C4580" w:rsidRPr="001B2616" w:rsidRDefault="00ED0595" w:rsidP="00ED0595">
            <w:pPr>
              <w:pBdr>
                <w:top w:val="nil"/>
                <w:left w:val="nil"/>
                <w:bottom w:val="nil"/>
                <w:right w:val="nil"/>
                <w:between w:val="nil"/>
              </w:pBdr>
              <w:jc w:val="center"/>
              <w:rPr>
                <w:rFonts w:ascii="Times New Roman" w:eastAsia="Times New Roman" w:hAnsi="Times New Roman" w:cs="Times New Roman"/>
                <w:sz w:val="24"/>
                <w:szCs w:val="24"/>
              </w:rPr>
            </w:pPr>
            <w:r w:rsidRPr="00E513F6">
              <w:rPr>
                <w:rFonts w:ascii="Times New Roman" w:eastAsia="Times New Roman" w:hAnsi="Times New Roman" w:cs="Times New Roman"/>
                <w:sz w:val="24"/>
                <w:szCs w:val="24"/>
              </w:rPr>
              <w:t>Областное управление общественного здоровья</w:t>
            </w:r>
          </w:p>
        </w:tc>
        <w:tc>
          <w:tcPr>
            <w:tcW w:w="1701" w:type="dxa"/>
            <w:shd w:val="clear" w:color="auto" w:fill="auto"/>
          </w:tcPr>
          <w:p w:rsidR="005C4580" w:rsidRPr="00FF070F" w:rsidRDefault="00357C5F" w:rsidP="001446B3">
            <w:pPr>
              <w:pBdr>
                <w:top w:val="nil"/>
                <w:left w:val="nil"/>
                <w:bottom w:val="nil"/>
                <w:right w:val="nil"/>
                <w:between w:val="nil"/>
              </w:pBdr>
              <w:jc w:val="center"/>
              <w:rPr>
                <w:rFonts w:ascii="Times New Roman" w:eastAsia="Times New Roman" w:hAnsi="Times New Roman" w:cs="Times New Roman"/>
                <w:sz w:val="24"/>
                <w:szCs w:val="24"/>
                <w:highlight w:val="yellow"/>
              </w:rPr>
            </w:pPr>
            <w:r w:rsidRPr="00357C5F">
              <w:rPr>
                <w:rFonts w:ascii="Times New Roman" w:eastAsia="Times New Roman" w:hAnsi="Times New Roman" w:cs="Times New Roman"/>
                <w:sz w:val="24"/>
                <w:szCs w:val="24"/>
              </w:rPr>
              <w:t>ввод в эксплуатацию</w:t>
            </w:r>
          </w:p>
        </w:tc>
        <w:tc>
          <w:tcPr>
            <w:tcW w:w="2827" w:type="dxa"/>
          </w:tcPr>
          <w:p w:rsidR="005C4580" w:rsidRPr="008737C9" w:rsidRDefault="00A749CE" w:rsidP="00750045">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750045" w:rsidRPr="008737C9">
              <w:rPr>
                <w:rFonts w:ascii="Times New Roman" w:eastAsia="Times New Roman" w:hAnsi="Times New Roman" w:cs="Times New Roman"/>
                <w:sz w:val="24"/>
                <w:szCs w:val="24"/>
              </w:rPr>
              <w:t>В Жетысайыскую центральную районную больницу получено заключение на клиническое технологическое обоснование медицинской техники на установку рентгеновского аппарата С-дугой. Медицинское оборудование закупается через единого дистрибьютера из-за суммы свыше 20 млн. тенге.</w:t>
            </w:r>
          </w:p>
        </w:tc>
      </w:tr>
      <w:tr w:rsidR="005D6FD7" w:rsidRPr="00BC61FC" w:rsidTr="00E14410">
        <w:trPr>
          <w:trHeight w:val="1696"/>
          <w:jc w:val="center"/>
        </w:trPr>
        <w:tc>
          <w:tcPr>
            <w:tcW w:w="515" w:type="dxa"/>
          </w:tcPr>
          <w:p w:rsidR="005D6FD7" w:rsidRPr="001B2616" w:rsidRDefault="00ED20B9" w:rsidP="00AB0D24">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w:t>
            </w:r>
          </w:p>
        </w:tc>
        <w:tc>
          <w:tcPr>
            <w:tcW w:w="2733" w:type="dxa"/>
          </w:tcPr>
          <w:p w:rsidR="00E513F6" w:rsidRPr="00E513F6" w:rsidRDefault="00E513F6" w:rsidP="00E513F6">
            <w:pPr>
              <w:jc w:val="both"/>
              <w:rPr>
                <w:rFonts w:ascii="Times New Roman" w:hAnsi="Times New Roman" w:cs="Times New Roman"/>
                <w:b/>
                <w:sz w:val="24"/>
                <w:szCs w:val="24"/>
              </w:rPr>
            </w:pPr>
            <w:r w:rsidRPr="00E513F6">
              <w:rPr>
                <w:rFonts w:ascii="Times New Roman" w:hAnsi="Times New Roman" w:cs="Times New Roman"/>
                <w:b/>
                <w:sz w:val="24"/>
                <w:szCs w:val="24"/>
              </w:rPr>
              <w:t xml:space="preserve">У меня дома инвалид 1 группы, </w:t>
            </w:r>
            <w:r>
              <w:rPr>
                <w:rFonts w:ascii="Times New Roman" w:hAnsi="Times New Roman" w:cs="Times New Roman"/>
                <w:b/>
                <w:sz w:val="24"/>
                <w:szCs w:val="24"/>
              </w:rPr>
              <w:t>слышала что им предусмотрен л</w:t>
            </w:r>
            <w:r w:rsidRPr="00E513F6">
              <w:rPr>
                <w:rFonts w:ascii="Times New Roman" w:hAnsi="Times New Roman" w:cs="Times New Roman"/>
                <w:b/>
                <w:sz w:val="24"/>
                <w:szCs w:val="24"/>
              </w:rPr>
              <w:t xml:space="preserve">ичный помощник, как получить эту услугу? </w:t>
            </w:r>
          </w:p>
          <w:p w:rsidR="005D6FD7" w:rsidRPr="00E513F6" w:rsidRDefault="00E513F6" w:rsidP="00E513F6">
            <w:pPr>
              <w:pBdr>
                <w:top w:val="nil"/>
                <w:left w:val="nil"/>
                <w:bottom w:val="nil"/>
                <w:right w:val="nil"/>
                <w:between w:val="nil"/>
              </w:pBdr>
              <w:jc w:val="both"/>
              <w:rPr>
                <w:rFonts w:ascii="Times New Roman" w:hAnsi="Times New Roman" w:cs="Times New Roman"/>
                <w:i/>
                <w:sz w:val="24"/>
                <w:szCs w:val="24"/>
              </w:rPr>
            </w:pPr>
            <w:r w:rsidRPr="00E513F6">
              <w:rPr>
                <w:rFonts w:ascii="Times New Roman" w:hAnsi="Times New Roman" w:cs="Times New Roman"/>
                <w:i/>
                <w:sz w:val="24"/>
                <w:szCs w:val="24"/>
              </w:rPr>
              <w:t>(Жительница Жетысайского района Яхудаева Хадиша)</w:t>
            </w:r>
          </w:p>
        </w:tc>
        <w:tc>
          <w:tcPr>
            <w:tcW w:w="4827" w:type="dxa"/>
          </w:tcPr>
          <w:p w:rsidR="00E513F6" w:rsidRPr="00E513F6" w:rsidRDefault="00E51541" w:rsidP="00E513F6">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ab/>
            </w:r>
            <w:r w:rsidR="00E513F6" w:rsidRPr="00E513F6">
              <w:rPr>
                <w:rFonts w:ascii="Times New Roman" w:hAnsi="Times New Roman" w:cs="Times New Roman"/>
                <w:b/>
                <w:sz w:val="24"/>
                <w:szCs w:val="24"/>
              </w:rPr>
              <w:t>Проведение разъяснительной работы в соответствии с законом.</w:t>
            </w:r>
          </w:p>
          <w:p w:rsidR="001446B3" w:rsidRPr="00E513F6" w:rsidRDefault="00E513F6" w:rsidP="00544777">
            <w:pPr>
              <w:jc w:val="both"/>
              <w:rPr>
                <w:rFonts w:ascii="Times New Roman" w:hAnsi="Times New Roman" w:cs="Times New Roman"/>
                <w:i/>
                <w:sz w:val="24"/>
                <w:szCs w:val="24"/>
              </w:rPr>
            </w:pPr>
            <w:r w:rsidRPr="00E513F6">
              <w:rPr>
                <w:rFonts w:ascii="Times New Roman" w:hAnsi="Times New Roman" w:cs="Times New Roman"/>
                <w:b/>
                <w:sz w:val="24"/>
                <w:szCs w:val="24"/>
              </w:rPr>
              <w:tab/>
            </w:r>
            <w:r w:rsidRPr="00E513F6">
              <w:rPr>
                <w:rFonts w:ascii="Times New Roman" w:hAnsi="Times New Roman" w:cs="Times New Roman"/>
                <w:i/>
                <w:sz w:val="24"/>
                <w:szCs w:val="24"/>
              </w:rPr>
              <w:t>(Для получения услуги индивидуального помощника заявитель обращается в местное отделение Государственной корпорации с заявлением и документом, удостоверяющим личность гражданина с инвалидностью, представляемым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r w:rsidR="00E51541" w:rsidRPr="00E51541">
              <w:rPr>
                <w:rFonts w:ascii="Times New Roman" w:hAnsi="Times New Roman" w:cs="Times New Roman"/>
                <w:i/>
                <w:sz w:val="24"/>
                <w:szCs w:val="24"/>
              </w:rPr>
              <w:tab/>
            </w:r>
            <w:r w:rsidRPr="00E513F6">
              <w:rPr>
                <w:rFonts w:ascii="Times New Roman" w:hAnsi="Times New Roman" w:cs="Times New Roman"/>
                <w:i/>
                <w:sz w:val="24"/>
                <w:szCs w:val="24"/>
              </w:rPr>
              <w:t>Стоимость услуги инд</w:t>
            </w:r>
            <w:r>
              <w:rPr>
                <w:rFonts w:ascii="Times New Roman" w:hAnsi="Times New Roman" w:cs="Times New Roman"/>
                <w:i/>
                <w:sz w:val="24"/>
                <w:szCs w:val="24"/>
              </w:rPr>
              <w:t xml:space="preserve">ивидуального помощника за 1 час </w:t>
            </w:r>
            <w:r w:rsidRPr="00E513F6">
              <w:rPr>
                <w:rFonts w:ascii="Times New Roman" w:hAnsi="Times New Roman" w:cs="Times New Roman"/>
                <w:i/>
                <w:sz w:val="24"/>
                <w:szCs w:val="24"/>
              </w:rPr>
              <w:t>367,56 тенге. Оплата услуг индивидуального помощника производится районными, городскими отделами занятости за фактическое время оказания услуг, но не более восьми часов в день).</w:t>
            </w:r>
          </w:p>
        </w:tc>
        <w:tc>
          <w:tcPr>
            <w:tcW w:w="1559" w:type="dxa"/>
          </w:tcPr>
          <w:p w:rsidR="005D6FD7" w:rsidRPr="00E51541" w:rsidRDefault="00E513F6" w:rsidP="00AB0D24">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Стабильное</w:t>
            </w:r>
          </w:p>
        </w:tc>
        <w:tc>
          <w:tcPr>
            <w:tcW w:w="1985" w:type="dxa"/>
          </w:tcPr>
          <w:p w:rsidR="00E51541" w:rsidRDefault="00DF05E7" w:rsidP="00AB0D24">
            <w:pPr>
              <w:pBdr>
                <w:top w:val="nil"/>
                <w:left w:val="nil"/>
                <w:bottom w:val="nil"/>
                <w:right w:val="nil"/>
                <w:between w:val="nil"/>
              </w:pBdr>
              <w:jc w:val="center"/>
              <w:rPr>
                <w:rFonts w:ascii="Times New Roman" w:eastAsia="Times New Roman" w:hAnsi="Times New Roman" w:cs="Times New Roman"/>
                <w:sz w:val="24"/>
                <w:szCs w:val="24"/>
              </w:rPr>
            </w:pPr>
            <w:r w:rsidRPr="00DF05E7">
              <w:rPr>
                <w:rFonts w:ascii="Times New Roman" w:eastAsia="Times New Roman" w:hAnsi="Times New Roman" w:cs="Times New Roman"/>
                <w:sz w:val="24"/>
                <w:szCs w:val="24"/>
              </w:rPr>
              <w:t>Акимат Жетысайского района</w:t>
            </w:r>
          </w:p>
          <w:p w:rsidR="00DF05E7" w:rsidRDefault="00DF05E7" w:rsidP="00AB0D24">
            <w:pPr>
              <w:pBdr>
                <w:top w:val="nil"/>
                <w:left w:val="nil"/>
                <w:bottom w:val="nil"/>
                <w:right w:val="nil"/>
                <w:between w:val="nil"/>
              </w:pBdr>
              <w:jc w:val="center"/>
              <w:rPr>
                <w:rFonts w:ascii="Times New Roman" w:eastAsia="Times New Roman" w:hAnsi="Times New Roman" w:cs="Times New Roman"/>
                <w:sz w:val="24"/>
                <w:szCs w:val="24"/>
              </w:rPr>
            </w:pPr>
          </w:p>
          <w:p w:rsidR="00E51541" w:rsidRPr="00E51541" w:rsidRDefault="00E513F6" w:rsidP="00E51541">
            <w:pPr>
              <w:pBdr>
                <w:top w:val="nil"/>
                <w:left w:val="nil"/>
                <w:bottom w:val="nil"/>
                <w:right w:val="nil"/>
                <w:between w:val="nil"/>
              </w:pBdr>
              <w:jc w:val="center"/>
              <w:rPr>
                <w:rFonts w:ascii="Times New Roman" w:eastAsia="Times New Roman" w:hAnsi="Times New Roman" w:cs="Times New Roman"/>
                <w:sz w:val="24"/>
                <w:szCs w:val="24"/>
              </w:rPr>
            </w:pPr>
            <w:r w:rsidRPr="00E513F6">
              <w:rPr>
                <w:rFonts w:ascii="Times New Roman" w:hAnsi="Times New Roman" w:cs="Times New Roman"/>
                <w:sz w:val="24"/>
                <w:szCs w:val="24"/>
              </w:rPr>
              <w:t>Областное управление координации занятости и социальных программ</w:t>
            </w:r>
          </w:p>
        </w:tc>
        <w:tc>
          <w:tcPr>
            <w:tcW w:w="1701" w:type="dxa"/>
          </w:tcPr>
          <w:p w:rsidR="005D6FD7" w:rsidRPr="00FF070F" w:rsidRDefault="005D6FD7" w:rsidP="001446B3">
            <w:pPr>
              <w:pBdr>
                <w:top w:val="nil"/>
                <w:left w:val="nil"/>
                <w:bottom w:val="nil"/>
                <w:right w:val="nil"/>
                <w:between w:val="nil"/>
              </w:pBdr>
              <w:jc w:val="center"/>
              <w:rPr>
                <w:rFonts w:ascii="Times New Roman" w:eastAsia="Times New Roman" w:hAnsi="Times New Roman" w:cs="Times New Roman"/>
                <w:sz w:val="24"/>
                <w:szCs w:val="24"/>
              </w:rPr>
            </w:pPr>
          </w:p>
        </w:tc>
        <w:tc>
          <w:tcPr>
            <w:tcW w:w="2827" w:type="dxa"/>
          </w:tcPr>
          <w:p w:rsidR="005D6FD7" w:rsidRPr="008737C9" w:rsidRDefault="00927B40" w:rsidP="00927B40">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Сыну Яхудаевой Х., Х.Камбарову лицу с инвалидностью первой группы, на основании индивидуальной программы реабилитации назначен индивидуальный помощник. Согласно представляемого акта оказанных услуг</w:t>
            </w:r>
            <w:r w:rsidR="004E68C5" w:rsidRPr="008737C9">
              <w:rPr>
                <w:rFonts w:ascii="Times New Roman" w:eastAsia="Times New Roman" w:hAnsi="Times New Roman" w:cs="Times New Roman"/>
                <w:sz w:val="24"/>
                <w:szCs w:val="24"/>
              </w:rPr>
              <w:t>,</w:t>
            </w:r>
            <w:r w:rsidRPr="008737C9">
              <w:rPr>
                <w:rFonts w:ascii="Times New Roman" w:eastAsia="Times New Roman" w:hAnsi="Times New Roman" w:cs="Times New Roman"/>
                <w:sz w:val="24"/>
                <w:szCs w:val="24"/>
              </w:rPr>
              <w:t xml:space="preserve"> ежемесячно производится оплата отделом занятости района.</w:t>
            </w:r>
          </w:p>
        </w:tc>
      </w:tr>
      <w:tr w:rsidR="00A253E7" w:rsidRPr="00BC61FC" w:rsidTr="008737C9">
        <w:trPr>
          <w:trHeight w:val="4807"/>
          <w:jc w:val="center"/>
        </w:trPr>
        <w:tc>
          <w:tcPr>
            <w:tcW w:w="515" w:type="dxa"/>
          </w:tcPr>
          <w:p w:rsidR="00A253E7" w:rsidRPr="00927B40" w:rsidRDefault="00ED20B9" w:rsidP="00AB0D24">
            <w:pPr>
              <w:pBdr>
                <w:top w:val="nil"/>
                <w:left w:val="nil"/>
                <w:bottom w:val="nil"/>
                <w:right w:val="nil"/>
                <w:between w:val="nil"/>
              </w:pBdr>
              <w:jc w:val="center"/>
              <w:rPr>
                <w:rFonts w:ascii="Times New Roman" w:eastAsia="Times New Roman" w:hAnsi="Times New Roman" w:cs="Times New Roman"/>
                <w:b/>
                <w:sz w:val="24"/>
                <w:szCs w:val="24"/>
                <w:lang w:val="ru-RU"/>
              </w:rPr>
            </w:pPr>
            <w:r w:rsidRPr="00927B40">
              <w:rPr>
                <w:rFonts w:ascii="Times New Roman" w:eastAsia="Times New Roman" w:hAnsi="Times New Roman" w:cs="Times New Roman"/>
                <w:b/>
                <w:sz w:val="24"/>
                <w:szCs w:val="24"/>
                <w:lang w:val="ru-RU"/>
              </w:rPr>
              <w:t>17</w:t>
            </w:r>
          </w:p>
        </w:tc>
        <w:tc>
          <w:tcPr>
            <w:tcW w:w="2733" w:type="dxa"/>
          </w:tcPr>
          <w:p w:rsidR="00E513F6" w:rsidRPr="00E513F6" w:rsidRDefault="00E513F6" w:rsidP="00E513F6">
            <w:pPr>
              <w:jc w:val="both"/>
              <w:rPr>
                <w:rFonts w:ascii="Times New Roman" w:hAnsi="Times New Roman" w:cs="Times New Roman"/>
                <w:b/>
                <w:sz w:val="24"/>
                <w:szCs w:val="24"/>
              </w:rPr>
            </w:pPr>
            <w:r w:rsidRPr="00E513F6">
              <w:rPr>
                <w:rFonts w:ascii="Times New Roman" w:hAnsi="Times New Roman" w:cs="Times New Roman"/>
                <w:b/>
                <w:sz w:val="24"/>
                <w:szCs w:val="24"/>
              </w:rPr>
              <w:t>Будет ли проведен капитальный ремонт Жетысайской центральной районной больницы?</w:t>
            </w:r>
          </w:p>
          <w:p w:rsidR="001446B3" w:rsidRPr="00E513F6" w:rsidRDefault="00E513F6" w:rsidP="00E513F6">
            <w:pPr>
              <w:jc w:val="both"/>
              <w:rPr>
                <w:rFonts w:ascii="Times New Roman" w:hAnsi="Times New Roman" w:cs="Times New Roman"/>
                <w:i/>
                <w:sz w:val="24"/>
                <w:szCs w:val="24"/>
              </w:rPr>
            </w:pPr>
            <w:r w:rsidRPr="00E513F6">
              <w:rPr>
                <w:rFonts w:ascii="Times New Roman" w:hAnsi="Times New Roman" w:cs="Times New Roman"/>
                <w:i/>
                <w:sz w:val="24"/>
                <w:szCs w:val="24"/>
              </w:rPr>
              <w:t>(Жительница г. Жетысай Шылгауова Нуржамал)</w:t>
            </w:r>
          </w:p>
        </w:tc>
        <w:tc>
          <w:tcPr>
            <w:tcW w:w="4827" w:type="dxa"/>
          </w:tcPr>
          <w:p w:rsidR="00E513F6" w:rsidRPr="00E513F6" w:rsidRDefault="00F32FEF" w:rsidP="00E513F6">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ab/>
            </w:r>
            <w:r w:rsidR="00E513F6" w:rsidRPr="00E513F6">
              <w:rPr>
                <w:rFonts w:ascii="Times New Roman" w:hAnsi="Times New Roman" w:cs="Times New Roman"/>
                <w:b/>
                <w:sz w:val="24"/>
                <w:szCs w:val="24"/>
              </w:rPr>
              <w:t>Капитальный ремонт центральной районной больницы.</w:t>
            </w:r>
          </w:p>
          <w:p w:rsidR="00A253E7" w:rsidRPr="00F32FEF" w:rsidRDefault="00E513F6" w:rsidP="00E513F6">
            <w:pPr>
              <w:autoSpaceDE w:val="0"/>
              <w:autoSpaceDN w:val="0"/>
              <w:adjustRightInd w:val="0"/>
              <w:jc w:val="both"/>
              <w:rPr>
                <w:rFonts w:ascii="Times New Roman" w:hAnsi="Times New Roman" w:cs="Times New Roman"/>
                <w:i/>
                <w:sz w:val="24"/>
                <w:szCs w:val="24"/>
              </w:rPr>
            </w:pPr>
            <w:r w:rsidRPr="00E513F6">
              <w:rPr>
                <w:rFonts w:ascii="Times New Roman" w:hAnsi="Times New Roman" w:cs="Times New Roman"/>
                <w:b/>
                <w:sz w:val="24"/>
                <w:szCs w:val="24"/>
              </w:rPr>
              <w:tab/>
            </w:r>
            <w:r w:rsidRPr="00E513F6">
              <w:rPr>
                <w:rFonts w:ascii="Times New Roman" w:hAnsi="Times New Roman" w:cs="Times New Roman"/>
                <w:i/>
                <w:sz w:val="24"/>
                <w:szCs w:val="24"/>
              </w:rPr>
              <w:t>(Выделены средства на капитальный ремонт Жетысайской центральной районной больницы, разрабатывается проектно-сметная документация. В 2023 году планируется провести ремонтные работы</w:t>
            </w:r>
            <w:r w:rsidR="00F32FEF" w:rsidRPr="00F32FEF">
              <w:rPr>
                <w:rFonts w:ascii="Times New Roman" w:hAnsi="Times New Roman" w:cs="Times New Roman"/>
                <w:i/>
                <w:sz w:val="24"/>
                <w:szCs w:val="24"/>
              </w:rPr>
              <w:t>).</w:t>
            </w:r>
          </w:p>
        </w:tc>
        <w:tc>
          <w:tcPr>
            <w:tcW w:w="1559" w:type="dxa"/>
          </w:tcPr>
          <w:p w:rsidR="00A253E7" w:rsidRPr="001B2616" w:rsidRDefault="002A017F" w:rsidP="00544777">
            <w:pPr>
              <w:pBdr>
                <w:top w:val="nil"/>
                <w:left w:val="nil"/>
                <w:bottom w:val="nil"/>
                <w:right w:val="nil"/>
                <w:between w:val="nil"/>
              </w:pBdr>
              <w:jc w:val="center"/>
              <w:rPr>
                <w:rFonts w:ascii="Times New Roman" w:eastAsia="Times New Roman" w:hAnsi="Times New Roman" w:cs="Times New Roman"/>
                <w:sz w:val="24"/>
                <w:szCs w:val="24"/>
              </w:rPr>
            </w:pPr>
            <w:r w:rsidRPr="001B2616">
              <w:rPr>
                <w:rFonts w:ascii="Times New Roman" w:eastAsia="Times New Roman" w:hAnsi="Times New Roman" w:cs="Times New Roman"/>
                <w:sz w:val="24"/>
                <w:szCs w:val="24"/>
              </w:rPr>
              <w:t>2023-2024</w:t>
            </w:r>
            <w:r w:rsidR="00E513F6">
              <w:rPr>
                <w:rFonts w:ascii="Times New Roman" w:eastAsia="Times New Roman" w:hAnsi="Times New Roman" w:cs="Times New Roman"/>
                <w:sz w:val="24"/>
                <w:szCs w:val="24"/>
              </w:rPr>
              <w:t>гг</w:t>
            </w:r>
            <w:r w:rsidR="00E51541">
              <w:rPr>
                <w:rFonts w:ascii="Times New Roman" w:eastAsia="Times New Roman" w:hAnsi="Times New Roman" w:cs="Times New Roman"/>
                <w:sz w:val="24"/>
                <w:szCs w:val="24"/>
              </w:rPr>
              <w:t>.</w:t>
            </w:r>
          </w:p>
        </w:tc>
        <w:tc>
          <w:tcPr>
            <w:tcW w:w="1985" w:type="dxa"/>
          </w:tcPr>
          <w:p w:rsidR="00A253E7" w:rsidRPr="001B2616" w:rsidRDefault="00E513F6" w:rsidP="00AB0D24">
            <w:pPr>
              <w:pBdr>
                <w:top w:val="nil"/>
                <w:left w:val="nil"/>
                <w:bottom w:val="nil"/>
                <w:right w:val="nil"/>
                <w:between w:val="nil"/>
              </w:pBdr>
              <w:jc w:val="center"/>
              <w:rPr>
                <w:rFonts w:ascii="Times New Roman" w:eastAsia="Times New Roman" w:hAnsi="Times New Roman" w:cs="Times New Roman"/>
                <w:sz w:val="24"/>
                <w:szCs w:val="24"/>
              </w:rPr>
            </w:pPr>
            <w:r w:rsidRPr="00E513F6">
              <w:rPr>
                <w:rFonts w:ascii="Times New Roman" w:eastAsia="Times New Roman" w:hAnsi="Times New Roman" w:cs="Times New Roman"/>
                <w:sz w:val="24"/>
                <w:szCs w:val="24"/>
              </w:rPr>
              <w:t>Областное управление общественного здоровья</w:t>
            </w:r>
          </w:p>
        </w:tc>
        <w:tc>
          <w:tcPr>
            <w:tcW w:w="1701" w:type="dxa"/>
          </w:tcPr>
          <w:p w:rsidR="00A253E7" w:rsidRPr="00FF070F" w:rsidRDefault="003714CB" w:rsidP="001446B3">
            <w:pPr>
              <w:pBdr>
                <w:top w:val="nil"/>
                <w:left w:val="nil"/>
                <w:bottom w:val="nil"/>
                <w:right w:val="nil"/>
                <w:between w:val="nil"/>
              </w:pBdr>
              <w:jc w:val="center"/>
              <w:rPr>
                <w:rFonts w:ascii="Times New Roman" w:eastAsia="Times New Roman" w:hAnsi="Times New Roman" w:cs="Times New Roman"/>
                <w:sz w:val="24"/>
                <w:szCs w:val="24"/>
                <w:highlight w:val="yellow"/>
              </w:rPr>
            </w:pPr>
            <w:r w:rsidRPr="002815BF">
              <w:rPr>
                <w:rFonts w:ascii="Times New Roman" w:hAnsi="Times New Roman"/>
                <w:sz w:val="24"/>
                <w:szCs w:val="28"/>
              </w:rPr>
              <w:t>Акт приемки и ввод объекта в эксплуатацию</w:t>
            </w:r>
            <w:bookmarkStart w:id="0" w:name="_GoBack"/>
            <w:bookmarkEnd w:id="0"/>
          </w:p>
        </w:tc>
        <w:tc>
          <w:tcPr>
            <w:tcW w:w="2827" w:type="dxa"/>
          </w:tcPr>
          <w:p w:rsidR="00A253E7" w:rsidRPr="008737C9" w:rsidRDefault="00A749CE" w:rsidP="00750045">
            <w:pPr>
              <w:pBdr>
                <w:top w:val="nil"/>
                <w:left w:val="nil"/>
                <w:bottom w:val="nil"/>
                <w:right w:val="nil"/>
                <w:between w:val="nil"/>
              </w:pBdr>
              <w:jc w:val="both"/>
              <w:rPr>
                <w:rFonts w:ascii="Times New Roman" w:eastAsia="Times New Roman" w:hAnsi="Times New Roman" w:cs="Times New Roman"/>
                <w:sz w:val="24"/>
                <w:szCs w:val="24"/>
              </w:rPr>
            </w:pPr>
            <w:r w:rsidRPr="008737C9">
              <w:rPr>
                <w:rFonts w:ascii="Times New Roman" w:eastAsia="Times New Roman" w:hAnsi="Times New Roman" w:cs="Times New Roman"/>
                <w:sz w:val="24"/>
                <w:szCs w:val="24"/>
              </w:rPr>
              <w:tab/>
            </w:r>
            <w:r w:rsidR="00750045" w:rsidRPr="008737C9">
              <w:rPr>
                <w:rFonts w:ascii="Times New Roman" w:eastAsia="Times New Roman" w:hAnsi="Times New Roman" w:cs="Times New Roman"/>
                <w:sz w:val="24"/>
                <w:szCs w:val="24"/>
              </w:rPr>
              <w:t>На ремонт центральной районной больницы выделены необходимые средства, разрабатывается проектно-сметная документация. ПСД завершена на 80</w:t>
            </w:r>
            <w:r w:rsidR="00750045" w:rsidRPr="008737C9">
              <w:rPr>
                <w:rFonts w:ascii="Times New Roman" w:eastAsia="Times New Roman" w:hAnsi="Times New Roman" w:cs="Times New Roman"/>
                <w:sz w:val="24"/>
                <w:szCs w:val="24"/>
                <w:lang w:val="ru-RU"/>
              </w:rPr>
              <w:t xml:space="preserve">%. </w:t>
            </w:r>
            <w:r w:rsidR="00750045" w:rsidRPr="008737C9">
              <w:rPr>
                <w:rFonts w:ascii="Times New Roman" w:eastAsia="Times New Roman" w:hAnsi="Times New Roman" w:cs="Times New Roman"/>
                <w:sz w:val="24"/>
                <w:szCs w:val="24"/>
                <w:lang w:val="ru-RU"/>
              </w:rPr>
              <w:br/>
              <w:t xml:space="preserve">В сентябре текущего года планируется проведение государственной экспертизы. После получение положительного заключения государственной экспертизы в бюджет вносятся предложения. </w:t>
            </w:r>
            <w:r w:rsidR="00750045" w:rsidRPr="008737C9">
              <w:rPr>
                <w:rFonts w:ascii="Times New Roman" w:eastAsia="Times New Roman" w:hAnsi="Times New Roman" w:cs="Times New Roman"/>
                <w:sz w:val="24"/>
                <w:szCs w:val="24"/>
              </w:rPr>
              <w:t xml:space="preserve"> </w:t>
            </w:r>
          </w:p>
        </w:tc>
      </w:tr>
    </w:tbl>
    <w:p w:rsidR="00E07CA6" w:rsidRPr="00BC61FC" w:rsidRDefault="00E07CA6" w:rsidP="007D0BE9">
      <w:pPr>
        <w:pBdr>
          <w:top w:val="nil"/>
          <w:left w:val="nil"/>
          <w:bottom w:val="nil"/>
          <w:right w:val="nil"/>
          <w:between w:val="nil"/>
        </w:pBdr>
        <w:spacing w:after="160" w:line="259" w:lineRule="auto"/>
        <w:rPr>
          <w:rFonts w:ascii="Arial" w:eastAsia="Arial" w:hAnsi="Arial" w:cs="Arial"/>
        </w:rPr>
      </w:pPr>
    </w:p>
    <w:sectPr w:rsidR="00E07CA6" w:rsidRPr="00BC61FC" w:rsidSect="00275550">
      <w:pgSz w:w="16838" w:h="11906" w:orient="landscape"/>
      <w:pgMar w:top="709" w:right="1134" w:bottom="426" w:left="1134" w:header="284"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D5CBC"/>
    <w:multiLevelType w:val="multilevel"/>
    <w:tmpl w:val="2AE4B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E3694A"/>
    <w:multiLevelType w:val="multilevel"/>
    <w:tmpl w:val="0F800D90"/>
    <w:lvl w:ilvl="0">
      <w:start w:val="1"/>
      <w:numFmt w:val="decimal"/>
      <w:lvlText w:val="%1."/>
      <w:lvlJc w:val="left"/>
      <w:pPr>
        <w:ind w:left="1620" w:hanging="1620"/>
      </w:pPr>
      <w:rPr>
        <w:b/>
        <w:i w:val="0"/>
        <w:vertAlign w:val="baseline"/>
      </w:rPr>
    </w:lvl>
    <w:lvl w:ilvl="1">
      <w:start w:val="1"/>
      <w:numFmt w:val="decimal"/>
      <w:lvlText w:val="%1.%2."/>
      <w:lvlJc w:val="left"/>
      <w:pPr>
        <w:ind w:left="1620" w:hanging="1620"/>
      </w:pPr>
      <w:rPr>
        <w:vertAlign w:val="baseline"/>
      </w:rPr>
    </w:lvl>
    <w:lvl w:ilvl="2">
      <w:start w:val="1"/>
      <w:numFmt w:val="decimal"/>
      <w:lvlText w:val="%1.%2.%3."/>
      <w:lvlJc w:val="left"/>
      <w:pPr>
        <w:ind w:left="1620" w:hanging="1620"/>
      </w:pPr>
      <w:rPr>
        <w:vertAlign w:val="baseline"/>
      </w:rPr>
    </w:lvl>
    <w:lvl w:ilvl="3">
      <w:start w:val="1"/>
      <w:numFmt w:val="decimal"/>
      <w:lvlText w:val="%1.%2.%3.%4."/>
      <w:lvlJc w:val="left"/>
      <w:pPr>
        <w:ind w:left="1620" w:hanging="1620"/>
      </w:pPr>
      <w:rPr>
        <w:vertAlign w:val="baseline"/>
      </w:rPr>
    </w:lvl>
    <w:lvl w:ilvl="4">
      <w:start w:val="1"/>
      <w:numFmt w:val="decimal"/>
      <w:lvlText w:val="%1.%2.%3.%4.%5."/>
      <w:lvlJc w:val="left"/>
      <w:pPr>
        <w:ind w:left="1620" w:hanging="1620"/>
      </w:pPr>
      <w:rPr>
        <w:vertAlign w:val="baseline"/>
      </w:rPr>
    </w:lvl>
    <w:lvl w:ilvl="5">
      <w:start w:val="1"/>
      <w:numFmt w:val="decimal"/>
      <w:lvlText w:val="%1.%2.%3.%4.%5.%6."/>
      <w:lvlJc w:val="left"/>
      <w:pPr>
        <w:ind w:left="1620" w:hanging="1620"/>
      </w:pPr>
      <w:rPr>
        <w:vertAlign w:val="baseline"/>
      </w:rPr>
    </w:lvl>
    <w:lvl w:ilvl="6">
      <w:start w:val="1"/>
      <w:numFmt w:val="decimal"/>
      <w:lvlText w:val="%1.%2.%3.%4.%5.%6.%7."/>
      <w:lvlJc w:val="left"/>
      <w:pPr>
        <w:ind w:left="1620" w:hanging="1620"/>
      </w:pPr>
      <w:rPr>
        <w:vertAlign w:val="baseline"/>
      </w:rPr>
    </w:lvl>
    <w:lvl w:ilvl="7">
      <w:start w:val="1"/>
      <w:numFmt w:val="decimal"/>
      <w:lvlText w:val="%1.%2.%3.%4.%5.%6.%7.%8."/>
      <w:lvlJc w:val="left"/>
      <w:pPr>
        <w:ind w:left="1620" w:hanging="162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519512C4"/>
    <w:multiLevelType w:val="multilevel"/>
    <w:tmpl w:val="DA8CC0DC"/>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eastAsia="Arial" w:hint="default"/>
        <w:color w:val="FF0000"/>
      </w:rPr>
    </w:lvl>
    <w:lvl w:ilvl="2">
      <w:start w:val="1"/>
      <w:numFmt w:val="decimal"/>
      <w:isLgl/>
      <w:lvlText w:val="%1.%2.%3."/>
      <w:lvlJc w:val="left"/>
      <w:pPr>
        <w:ind w:left="780" w:hanging="720"/>
      </w:pPr>
      <w:rPr>
        <w:rFonts w:eastAsia="Arial" w:hint="default"/>
      </w:rPr>
    </w:lvl>
    <w:lvl w:ilvl="3">
      <w:start w:val="1"/>
      <w:numFmt w:val="decimal"/>
      <w:isLgl/>
      <w:lvlText w:val="%1.%2.%3.%4."/>
      <w:lvlJc w:val="left"/>
      <w:pPr>
        <w:ind w:left="780" w:hanging="720"/>
      </w:pPr>
      <w:rPr>
        <w:rFonts w:eastAsia="Arial" w:hint="default"/>
      </w:rPr>
    </w:lvl>
    <w:lvl w:ilvl="4">
      <w:start w:val="1"/>
      <w:numFmt w:val="decimal"/>
      <w:isLgl/>
      <w:lvlText w:val="%1.%2.%3.%4.%5."/>
      <w:lvlJc w:val="left"/>
      <w:pPr>
        <w:ind w:left="1140" w:hanging="1080"/>
      </w:pPr>
      <w:rPr>
        <w:rFonts w:eastAsia="Arial" w:hint="default"/>
      </w:rPr>
    </w:lvl>
    <w:lvl w:ilvl="5">
      <w:start w:val="1"/>
      <w:numFmt w:val="decimal"/>
      <w:isLgl/>
      <w:lvlText w:val="%1.%2.%3.%4.%5.%6."/>
      <w:lvlJc w:val="left"/>
      <w:pPr>
        <w:ind w:left="1140" w:hanging="1080"/>
      </w:pPr>
      <w:rPr>
        <w:rFonts w:eastAsia="Arial" w:hint="default"/>
      </w:rPr>
    </w:lvl>
    <w:lvl w:ilvl="6">
      <w:start w:val="1"/>
      <w:numFmt w:val="decimal"/>
      <w:isLgl/>
      <w:lvlText w:val="%1.%2.%3.%4.%5.%6.%7."/>
      <w:lvlJc w:val="left"/>
      <w:pPr>
        <w:ind w:left="1500" w:hanging="1440"/>
      </w:pPr>
      <w:rPr>
        <w:rFonts w:eastAsia="Arial" w:hint="default"/>
      </w:rPr>
    </w:lvl>
    <w:lvl w:ilvl="7">
      <w:start w:val="1"/>
      <w:numFmt w:val="decimal"/>
      <w:isLgl/>
      <w:lvlText w:val="%1.%2.%3.%4.%5.%6.%7.%8."/>
      <w:lvlJc w:val="left"/>
      <w:pPr>
        <w:ind w:left="1500" w:hanging="1440"/>
      </w:pPr>
      <w:rPr>
        <w:rFonts w:eastAsia="Arial" w:hint="default"/>
      </w:rPr>
    </w:lvl>
    <w:lvl w:ilvl="8">
      <w:start w:val="1"/>
      <w:numFmt w:val="decimal"/>
      <w:isLgl/>
      <w:lvlText w:val="%1.%2.%3.%4.%5.%6.%7.%8.%9."/>
      <w:lvlJc w:val="left"/>
      <w:pPr>
        <w:ind w:left="1860" w:hanging="1800"/>
      </w:pPr>
      <w:rPr>
        <w:rFonts w:eastAsia="Arial" w:hint="default"/>
      </w:rPr>
    </w:lvl>
  </w:abstractNum>
  <w:abstractNum w:abstractNumId="3" w15:restartNumberingAfterBreak="0">
    <w:nsid w:val="54FC7E3D"/>
    <w:multiLevelType w:val="multilevel"/>
    <w:tmpl w:val="67163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540A4A"/>
    <w:multiLevelType w:val="multilevel"/>
    <w:tmpl w:val="9A3C6E56"/>
    <w:lvl w:ilvl="0">
      <w:start w:val="1"/>
      <w:numFmt w:val="decimal"/>
      <w:lvlText w:val="%1."/>
      <w:lvlJc w:val="left"/>
      <w:pPr>
        <w:ind w:left="720" w:hanging="360"/>
      </w:pPr>
      <w:rPr>
        <w:rFonts w:hint="default"/>
      </w:rPr>
    </w:lvl>
    <w:lvl w:ilvl="1">
      <w:start w:val="1"/>
      <w:numFmt w:val="decimal"/>
      <w:isLgl/>
      <w:lvlText w:val="%1.%2."/>
      <w:lvlJc w:val="left"/>
      <w:pPr>
        <w:ind w:left="731"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484"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77" w:hanging="1440"/>
      </w:pPr>
      <w:rPr>
        <w:rFonts w:hint="default"/>
      </w:rPr>
    </w:lvl>
    <w:lvl w:ilvl="8">
      <w:start w:val="1"/>
      <w:numFmt w:val="decimal"/>
      <w:isLgl/>
      <w:lvlText w:val="%1.%2.%3.%4.%5.%6.%7.%8.%9."/>
      <w:lvlJc w:val="left"/>
      <w:pPr>
        <w:ind w:left="2248" w:hanging="1800"/>
      </w:pPr>
      <w:rPr>
        <w:rFonts w:hint="default"/>
      </w:rPr>
    </w:lvl>
  </w:abstractNum>
  <w:abstractNum w:abstractNumId="5" w15:restartNumberingAfterBreak="0">
    <w:nsid w:val="7427486E"/>
    <w:multiLevelType w:val="multilevel"/>
    <w:tmpl w:val="EECEE038"/>
    <w:lvl w:ilvl="0">
      <w:start w:val="1"/>
      <w:numFmt w:val="decimal"/>
      <w:lvlText w:val="%1."/>
      <w:lvlJc w:val="left"/>
      <w:pPr>
        <w:ind w:left="360" w:hanging="360"/>
      </w:pPr>
      <w:rPr>
        <w:rFonts w:hint="default"/>
      </w:rPr>
    </w:lvl>
    <w:lvl w:ilvl="1">
      <w:start w:val="1"/>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6" w15:restartNumberingAfterBreak="0">
    <w:nsid w:val="7A6B36FE"/>
    <w:multiLevelType w:val="multilevel"/>
    <w:tmpl w:val="D4F8B8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A6"/>
    <w:rsid w:val="00010C76"/>
    <w:rsid w:val="00025391"/>
    <w:rsid w:val="00026A6D"/>
    <w:rsid w:val="0003694D"/>
    <w:rsid w:val="0004248F"/>
    <w:rsid w:val="00092690"/>
    <w:rsid w:val="000A43C9"/>
    <w:rsid w:val="000A66B4"/>
    <w:rsid w:val="000A7868"/>
    <w:rsid w:val="000B660F"/>
    <w:rsid w:val="000E2016"/>
    <w:rsid w:val="000E7A4A"/>
    <w:rsid w:val="000F79D4"/>
    <w:rsid w:val="001154C5"/>
    <w:rsid w:val="001446B3"/>
    <w:rsid w:val="00195F13"/>
    <w:rsid w:val="001B17D7"/>
    <w:rsid w:val="001B2616"/>
    <w:rsid w:val="001D748F"/>
    <w:rsid w:val="00211F15"/>
    <w:rsid w:val="00221109"/>
    <w:rsid w:val="0024350E"/>
    <w:rsid w:val="00260F3C"/>
    <w:rsid w:val="00275550"/>
    <w:rsid w:val="002824E2"/>
    <w:rsid w:val="00283E94"/>
    <w:rsid w:val="002873CD"/>
    <w:rsid w:val="002A017F"/>
    <w:rsid w:val="002D0F76"/>
    <w:rsid w:val="002E3501"/>
    <w:rsid w:val="00310FB3"/>
    <w:rsid w:val="00357C5F"/>
    <w:rsid w:val="003714CB"/>
    <w:rsid w:val="00380E22"/>
    <w:rsid w:val="00392C84"/>
    <w:rsid w:val="003A4788"/>
    <w:rsid w:val="003D376E"/>
    <w:rsid w:val="003E0B6D"/>
    <w:rsid w:val="003F52EC"/>
    <w:rsid w:val="004009B6"/>
    <w:rsid w:val="004157D7"/>
    <w:rsid w:val="00424DBE"/>
    <w:rsid w:val="004309E3"/>
    <w:rsid w:val="00442ED1"/>
    <w:rsid w:val="0044425D"/>
    <w:rsid w:val="00471256"/>
    <w:rsid w:val="004A2A34"/>
    <w:rsid w:val="004C2000"/>
    <w:rsid w:val="004D4251"/>
    <w:rsid w:val="004E68C5"/>
    <w:rsid w:val="00527639"/>
    <w:rsid w:val="00544777"/>
    <w:rsid w:val="005A1AC6"/>
    <w:rsid w:val="005A3708"/>
    <w:rsid w:val="005A398F"/>
    <w:rsid w:val="005A3CB6"/>
    <w:rsid w:val="005B2322"/>
    <w:rsid w:val="005C0D22"/>
    <w:rsid w:val="005C4580"/>
    <w:rsid w:val="005D6FD7"/>
    <w:rsid w:val="005E5D54"/>
    <w:rsid w:val="00623BCA"/>
    <w:rsid w:val="00636DC3"/>
    <w:rsid w:val="00662551"/>
    <w:rsid w:val="0067342F"/>
    <w:rsid w:val="0067778F"/>
    <w:rsid w:val="006B585E"/>
    <w:rsid w:val="006C00F4"/>
    <w:rsid w:val="006C5942"/>
    <w:rsid w:val="006D36EE"/>
    <w:rsid w:val="006E78F2"/>
    <w:rsid w:val="006F6C8B"/>
    <w:rsid w:val="00704241"/>
    <w:rsid w:val="00712479"/>
    <w:rsid w:val="00750045"/>
    <w:rsid w:val="00771BA9"/>
    <w:rsid w:val="0078482E"/>
    <w:rsid w:val="00786CAC"/>
    <w:rsid w:val="00791931"/>
    <w:rsid w:val="007A09B6"/>
    <w:rsid w:val="007A46E3"/>
    <w:rsid w:val="007A5B3B"/>
    <w:rsid w:val="007D0BE9"/>
    <w:rsid w:val="007E04C6"/>
    <w:rsid w:val="007F13EA"/>
    <w:rsid w:val="00802F54"/>
    <w:rsid w:val="00803E4B"/>
    <w:rsid w:val="008367FD"/>
    <w:rsid w:val="008626F4"/>
    <w:rsid w:val="008737C9"/>
    <w:rsid w:val="0088152F"/>
    <w:rsid w:val="008A266D"/>
    <w:rsid w:val="0090365F"/>
    <w:rsid w:val="009047F3"/>
    <w:rsid w:val="00927B40"/>
    <w:rsid w:val="00986AF8"/>
    <w:rsid w:val="009B039A"/>
    <w:rsid w:val="009E2560"/>
    <w:rsid w:val="009F7F40"/>
    <w:rsid w:val="00A253E7"/>
    <w:rsid w:val="00A30024"/>
    <w:rsid w:val="00A5450E"/>
    <w:rsid w:val="00A55DFC"/>
    <w:rsid w:val="00A570A0"/>
    <w:rsid w:val="00A64B71"/>
    <w:rsid w:val="00A749CE"/>
    <w:rsid w:val="00AD1A3A"/>
    <w:rsid w:val="00B014A6"/>
    <w:rsid w:val="00B22A8D"/>
    <w:rsid w:val="00B7712D"/>
    <w:rsid w:val="00B94548"/>
    <w:rsid w:val="00BC61FC"/>
    <w:rsid w:val="00BE508F"/>
    <w:rsid w:val="00BF63DB"/>
    <w:rsid w:val="00C0152A"/>
    <w:rsid w:val="00C05EFD"/>
    <w:rsid w:val="00C30850"/>
    <w:rsid w:val="00C604B8"/>
    <w:rsid w:val="00C72BC7"/>
    <w:rsid w:val="00CC7BAD"/>
    <w:rsid w:val="00CE0A76"/>
    <w:rsid w:val="00CE6C91"/>
    <w:rsid w:val="00D24AF6"/>
    <w:rsid w:val="00D619ED"/>
    <w:rsid w:val="00D767AF"/>
    <w:rsid w:val="00D861FD"/>
    <w:rsid w:val="00DA7FFC"/>
    <w:rsid w:val="00DB70EF"/>
    <w:rsid w:val="00DD348C"/>
    <w:rsid w:val="00DF05E7"/>
    <w:rsid w:val="00DF1DDB"/>
    <w:rsid w:val="00E07CA6"/>
    <w:rsid w:val="00E14410"/>
    <w:rsid w:val="00E14C1C"/>
    <w:rsid w:val="00E223A4"/>
    <w:rsid w:val="00E32319"/>
    <w:rsid w:val="00E333BB"/>
    <w:rsid w:val="00E513F6"/>
    <w:rsid w:val="00E51541"/>
    <w:rsid w:val="00E54D8B"/>
    <w:rsid w:val="00EA123E"/>
    <w:rsid w:val="00EB0D79"/>
    <w:rsid w:val="00ED0595"/>
    <w:rsid w:val="00ED20B9"/>
    <w:rsid w:val="00EF5CEA"/>
    <w:rsid w:val="00EF7310"/>
    <w:rsid w:val="00EF7FA0"/>
    <w:rsid w:val="00F15B22"/>
    <w:rsid w:val="00F22C9B"/>
    <w:rsid w:val="00F32FEF"/>
    <w:rsid w:val="00F650C2"/>
    <w:rsid w:val="00F667BE"/>
    <w:rsid w:val="00F75641"/>
    <w:rsid w:val="00FA75D6"/>
    <w:rsid w:val="00FD6FB9"/>
    <w:rsid w:val="00FF070F"/>
    <w:rsid w:val="00FF2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59A9"/>
  <w15:docId w15:val="{2FE3B935-D2B6-C94E-94AF-73F64347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kk-KZ"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50C2"/>
  </w:style>
  <w:style w:type="paragraph" w:styleId="1">
    <w:name w:val="heading 1"/>
    <w:basedOn w:val="a"/>
    <w:next w:val="a"/>
    <w:rsid w:val="00F650C2"/>
    <w:pPr>
      <w:keepNext/>
      <w:keepLines/>
      <w:spacing w:before="480" w:after="120"/>
      <w:outlineLvl w:val="0"/>
    </w:pPr>
    <w:rPr>
      <w:b/>
      <w:sz w:val="48"/>
      <w:szCs w:val="48"/>
    </w:rPr>
  </w:style>
  <w:style w:type="paragraph" w:styleId="2">
    <w:name w:val="heading 2"/>
    <w:basedOn w:val="a"/>
    <w:next w:val="a"/>
    <w:rsid w:val="00F650C2"/>
    <w:pPr>
      <w:keepNext/>
      <w:keepLines/>
      <w:spacing w:before="360" w:after="80"/>
      <w:outlineLvl w:val="1"/>
    </w:pPr>
    <w:rPr>
      <w:b/>
      <w:sz w:val="36"/>
      <w:szCs w:val="36"/>
    </w:rPr>
  </w:style>
  <w:style w:type="paragraph" w:styleId="3">
    <w:name w:val="heading 3"/>
    <w:basedOn w:val="a"/>
    <w:next w:val="a"/>
    <w:rsid w:val="00F650C2"/>
    <w:pPr>
      <w:keepNext/>
      <w:keepLines/>
      <w:spacing w:before="280" w:after="80"/>
      <w:outlineLvl w:val="2"/>
    </w:pPr>
    <w:rPr>
      <w:b/>
      <w:sz w:val="28"/>
      <w:szCs w:val="28"/>
    </w:rPr>
  </w:style>
  <w:style w:type="paragraph" w:styleId="4">
    <w:name w:val="heading 4"/>
    <w:basedOn w:val="a"/>
    <w:next w:val="a"/>
    <w:rsid w:val="00F650C2"/>
    <w:pPr>
      <w:keepNext/>
      <w:keepLines/>
      <w:spacing w:before="240" w:after="40"/>
      <w:outlineLvl w:val="3"/>
    </w:pPr>
    <w:rPr>
      <w:b/>
      <w:sz w:val="24"/>
      <w:szCs w:val="24"/>
    </w:rPr>
  </w:style>
  <w:style w:type="paragraph" w:styleId="5">
    <w:name w:val="heading 5"/>
    <w:basedOn w:val="a"/>
    <w:next w:val="a"/>
    <w:rsid w:val="00F650C2"/>
    <w:pPr>
      <w:keepNext/>
      <w:keepLines/>
      <w:spacing w:before="220" w:after="40"/>
      <w:outlineLvl w:val="4"/>
    </w:pPr>
    <w:rPr>
      <w:b/>
      <w:sz w:val="22"/>
      <w:szCs w:val="22"/>
    </w:rPr>
  </w:style>
  <w:style w:type="paragraph" w:styleId="6">
    <w:name w:val="heading 6"/>
    <w:basedOn w:val="a"/>
    <w:next w:val="a"/>
    <w:rsid w:val="00F650C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50C2"/>
    <w:tblPr>
      <w:tblCellMar>
        <w:top w:w="0" w:type="dxa"/>
        <w:left w:w="0" w:type="dxa"/>
        <w:bottom w:w="0" w:type="dxa"/>
        <w:right w:w="0" w:type="dxa"/>
      </w:tblCellMar>
    </w:tblPr>
  </w:style>
  <w:style w:type="paragraph" w:styleId="a3">
    <w:name w:val="Title"/>
    <w:basedOn w:val="a"/>
    <w:next w:val="a"/>
    <w:rsid w:val="00F650C2"/>
    <w:pPr>
      <w:keepNext/>
      <w:keepLines/>
      <w:spacing w:before="480" w:after="120"/>
    </w:pPr>
    <w:rPr>
      <w:b/>
      <w:sz w:val="72"/>
      <w:szCs w:val="72"/>
    </w:rPr>
  </w:style>
  <w:style w:type="paragraph" w:styleId="a4">
    <w:name w:val="Subtitle"/>
    <w:basedOn w:val="a"/>
    <w:next w:val="a"/>
    <w:rsid w:val="00F650C2"/>
    <w:pPr>
      <w:keepNext/>
      <w:keepLines/>
      <w:spacing w:before="360" w:after="80"/>
    </w:pPr>
    <w:rPr>
      <w:rFonts w:ascii="Georgia" w:eastAsia="Georgia" w:hAnsi="Georgia" w:cs="Georgia"/>
      <w:i/>
      <w:color w:val="666666"/>
      <w:sz w:val="48"/>
      <w:szCs w:val="48"/>
    </w:rPr>
  </w:style>
  <w:style w:type="table" w:customStyle="1" w:styleId="a5">
    <w:basedOn w:val="TableNormal"/>
    <w:rsid w:val="00F650C2"/>
    <w:tblPr>
      <w:tblStyleRowBandSize w:val="1"/>
      <w:tblStyleColBandSize w:val="1"/>
      <w:tblCellMar>
        <w:left w:w="108" w:type="dxa"/>
        <w:right w:w="108" w:type="dxa"/>
      </w:tblCellMar>
    </w:tblPr>
  </w:style>
  <w:style w:type="paragraph" w:styleId="a6">
    <w:name w:val="List Paragraph"/>
    <w:basedOn w:val="a"/>
    <w:uiPriority w:val="34"/>
    <w:qFormat/>
    <w:rsid w:val="00BF63DB"/>
    <w:pPr>
      <w:ind w:left="720"/>
      <w:contextualSpacing/>
    </w:pPr>
  </w:style>
  <w:style w:type="paragraph" w:styleId="a7">
    <w:name w:val="Balloon Text"/>
    <w:basedOn w:val="a"/>
    <w:link w:val="a8"/>
    <w:uiPriority w:val="99"/>
    <w:semiHidden/>
    <w:unhideWhenUsed/>
    <w:rsid w:val="00986AF8"/>
    <w:rPr>
      <w:rFonts w:ascii="Tahoma" w:hAnsi="Tahoma" w:cs="Tahoma"/>
      <w:sz w:val="16"/>
      <w:szCs w:val="16"/>
    </w:rPr>
  </w:style>
  <w:style w:type="character" w:customStyle="1" w:styleId="a8">
    <w:name w:val="Текст выноски Знак"/>
    <w:basedOn w:val="a0"/>
    <w:link w:val="a7"/>
    <w:uiPriority w:val="99"/>
    <w:semiHidden/>
    <w:rsid w:val="00986AF8"/>
    <w:rPr>
      <w:rFonts w:ascii="Tahoma" w:hAnsi="Tahoma" w:cs="Tahoma"/>
      <w:sz w:val="16"/>
      <w:szCs w:val="16"/>
    </w:rPr>
  </w:style>
  <w:style w:type="character" w:customStyle="1" w:styleId="a9">
    <w:name w:val="Без интервала Знак"/>
    <w:aliases w:val="Алия Знак,мелкий Знак,Обя Знак,Айгерим Знак,мой рабочий Знак,норма Знак,ТекстОтчета Знак,Без интервала1 Знак,свой Знак,No Spacing1 Знак,Без интервала2 Знак,Елжан Знак,No Spacing Знак,Государственный стиль Знак,Без интервала5 Знак"/>
    <w:link w:val="aa"/>
    <w:uiPriority w:val="99"/>
    <w:locked/>
    <w:rsid w:val="00BE508F"/>
    <w:rPr>
      <w:rFonts w:cs="Times New Roman"/>
      <w:lang w:val="en-US"/>
    </w:rPr>
  </w:style>
  <w:style w:type="paragraph" w:styleId="aa">
    <w:name w:val="No Spacing"/>
    <w:aliases w:val="Алия,мелкий,Обя,Айгерим,мой рабочий,норма,ТекстОтчета,Без интервала1,свой,No Spacing1,Без интервала2,Елжан,No Spacing,Государственный стиль,Без интервала5,исполнитель,14 TNR,МОЙ СТИЛЬ,Без интервала11,Без интеБез интервала,Без интерваль"/>
    <w:link w:val="a9"/>
    <w:uiPriority w:val="1"/>
    <w:qFormat/>
    <w:rsid w:val="00BE508F"/>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Данияр Оспанов</dc:creator>
  <cp:lastModifiedBy>Исабек Қаныбекұлы Алмаханов</cp:lastModifiedBy>
  <cp:revision>25</cp:revision>
  <cp:lastPrinted>2022-04-26T06:06:00Z</cp:lastPrinted>
  <dcterms:created xsi:type="dcterms:W3CDTF">2022-04-26T14:46:00Z</dcterms:created>
  <dcterms:modified xsi:type="dcterms:W3CDTF">2022-07-15T12:22:00Z</dcterms:modified>
</cp:coreProperties>
</file>